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62" w:rsidRPr="00B73662" w:rsidRDefault="00B73662" w:rsidP="00EF0220">
      <w:pPr>
        <w:jc w:val="center"/>
        <w:rPr>
          <w:rFonts w:asciiTheme="minorHAnsi" w:hAnsiTheme="minorHAnsi" w:cstheme="minorHAnsi"/>
          <w:sz w:val="22"/>
          <w:szCs w:val="22"/>
        </w:rPr>
      </w:pPr>
      <w:bookmarkStart w:id="0" w:name="_GoBack"/>
      <w:bookmarkEnd w:id="0"/>
      <w:r w:rsidRPr="00B73662">
        <w:rPr>
          <w:rFonts w:asciiTheme="minorHAnsi" w:hAnsiTheme="minorHAnsi" w:cstheme="minorHAnsi"/>
          <w:b/>
          <w:noProof/>
          <w:sz w:val="22"/>
          <w:szCs w:val="22"/>
          <w:lang w:val="fr-CA" w:eastAsia="fr-CA"/>
        </w:rPr>
        <w:drawing>
          <wp:inline distT="0" distB="0" distL="0" distR="0">
            <wp:extent cx="2084070" cy="775970"/>
            <wp:effectExtent l="19050" t="0" r="0" b="0"/>
            <wp:docPr id="2" name="Image 1" descr="LogoTenQc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nQcN&amp;B"/>
                    <pic:cNvPicPr>
                      <a:picLocks noChangeAspect="1" noChangeArrowheads="1"/>
                    </pic:cNvPicPr>
                  </pic:nvPicPr>
                  <pic:blipFill>
                    <a:blip r:embed="rId8" cstate="print"/>
                    <a:srcRect/>
                    <a:stretch>
                      <a:fillRect/>
                    </a:stretch>
                  </pic:blipFill>
                  <pic:spPr bwMode="auto">
                    <a:xfrm>
                      <a:off x="0" y="0"/>
                      <a:ext cx="2084070" cy="775970"/>
                    </a:xfrm>
                    <a:prstGeom prst="rect">
                      <a:avLst/>
                    </a:prstGeom>
                    <a:noFill/>
                    <a:ln w="9525">
                      <a:noFill/>
                      <a:miter lim="800000"/>
                      <a:headEnd/>
                      <a:tailEnd/>
                    </a:ln>
                  </pic:spPr>
                </pic:pic>
              </a:graphicData>
            </a:graphic>
          </wp:inline>
        </w:drawing>
      </w: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jc w:val="center"/>
        <w:rPr>
          <w:rFonts w:asciiTheme="minorHAnsi" w:hAnsiTheme="minorHAnsi" w:cstheme="minorHAnsi"/>
          <w:sz w:val="22"/>
          <w:szCs w:val="22"/>
        </w:rPr>
      </w:pPr>
    </w:p>
    <w:p w:rsidR="00B73662" w:rsidRPr="00B73662" w:rsidRDefault="00B73662" w:rsidP="00EF0220">
      <w:pPr>
        <w:pStyle w:val="Titre"/>
        <w:rPr>
          <w:rFonts w:asciiTheme="minorHAnsi" w:hAnsiTheme="minorHAnsi" w:cstheme="minorHAnsi"/>
          <w:b/>
          <w:sz w:val="40"/>
          <w:szCs w:val="24"/>
          <w:lang w:val="fr-CA"/>
        </w:rPr>
      </w:pPr>
      <w:r w:rsidRPr="00B73662">
        <w:rPr>
          <w:rFonts w:asciiTheme="minorHAnsi" w:hAnsiTheme="minorHAnsi" w:cstheme="minorHAnsi"/>
          <w:b/>
          <w:sz w:val="40"/>
          <w:szCs w:val="24"/>
          <w:lang w:val="fr-CA"/>
        </w:rPr>
        <w:t>POLITIQUE CONCERNANT LE COMITÉ DE DISCIPLINE</w:t>
      </w:r>
    </w:p>
    <w:p w:rsidR="00B73662" w:rsidRPr="00B73662" w:rsidRDefault="00B73662" w:rsidP="00EF0220">
      <w:pPr>
        <w:pStyle w:val="Titre"/>
        <w:rPr>
          <w:rFonts w:asciiTheme="minorHAnsi" w:hAnsiTheme="minorHAnsi" w:cstheme="minorHAnsi"/>
          <w:sz w:val="44"/>
          <w:szCs w:val="22"/>
          <w:lang w:val="fr-FR"/>
        </w:rPr>
      </w:pPr>
      <w:r w:rsidRPr="00B73662">
        <w:rPr>
          <w:rFonts w:asciiTheme="minorHAnsi" w:hAnsiTheme="minorHAnsi" w:cstheme="minorHAnsi"/>
          <w:b/>
          <w:sz w:val="40"/>
          <w:szCs w:val="24"/>
          <w:lang w:val="fr-CA"/>
        </w:rPr>
        <w:t>ET LE COMITÉ D’APPEL</w:t>
      </w:r>
      <w:r w:rsidR="00EF0220">
        <w:rPr>
          <w:rFonts w:asciiTheme="minorHAnsi" w:hAnsiTheme="minorHAnsi" w:cstheme="minorHAnsi"/>
          <w:b/>
          <w:sz w:val="40"/>
          <w:szCs w:val="24"/>
          <w:lang w:val="fr-CA"/>
        </w:rPr>
        <w:t xml:space="preserve"> DE TENNIS QUÉBEC</w:t>
      </w:r>
    </w:p>
    <w:p w:rsidR="00B73662" w:rsidRPr="00B73662" w:rsidRDefault="00B73662" w:rsidP="00EF0220">
      <w:pPr>
        <w:pStyle w:val="Titre"/>
        <w:rPr>
          <w:rFonts w:asciiTheme="minorHAnsi" w:hAnsiTheme="minorHAnsi" w:cstheme="minorHAnsi"/>
          <w:b/>
          <w:sz w:val="22"/>
          <w:szCs w:val="22"/>
          <w:lang w:val="fr-FR"/>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sz w:val="22"/>
          <w:szCs w:val="22"/>
          <w:lang w:val="fr-CA"/>
        </w:rPr>
      </w:pPr>
    </w:p>
    <w:p w:rsidR="00B73662" w:rsidRPr="00DF1E76" w:rsidRDefault="00B73662" w:rsidP="00EF0220">
      <w:pPr>
        <w:jc w:val="center"/>
        <w:rPr>
          <w:rFonts w:asciiTheme="minorHAnsi" w:hAnsiTheme="minorHAnsi" w:cstheme="minorHAnsi"/>
          <w:b/>
          <w:sz w:val="22"/>
          <w:szCs w:val="22"/>
          <w:lang w:val="fr-CA"/>
        </w:rPr>
      </w:pPr>
      <w:r w:rsidRPr="00DF1E76">
        <w:rPr>
          <w:rFonts w:asciiTheme="minorHAnsi" w:hAnsiTheme="minorHAnsi" w:cstheme="minorHAnsi"/>
          <w:b/>
          <w:sz w:val="40"/>
          <w:szCs w:val="22"/>
          <w:lang w:val="fr-CA"/>
        </w:rPr>
        <w:t>2012</w:t>
      </w:r>
    </w:p>
    <w:p w:rsidR="00B73662" w:rsidRPr="00DF1E76" w:rsidRDefault="00B73662" w:rsidP="00EF0220">
      <w:pPr>
        <w:jc w:val="center"/>
        <w:rPr>
          <w:rFonts w:asciiTheme="minorHAnsi" w:hAnsiTheme="minorHAnsi" w:cstheme="minorHAnsi"/>
          <w:sz w:val="22"/>
          <w:szCs w:val="22"/>
          <w:lang w:val="fr-CA"/>
        </w:rPr>
        <w:sectPr w:rsidR="00B73662" w:rsidRPr="00DF1E76" w:rsidSect="00EF0220">
          <w:footerReference w:type="default" r:id="rId9"/>
          <w:pgSz w:w="12240" w:h="15840" w:code="1"/>
          <w:pgMar w:top="1440" w:right="1440" w:bottom="1440" w:left="1440" w:header="720" w:footer="720" w:gutter="0"/>
          <w:cols w:space="708"/>
          <w:titlePg/>
          <w:docGrid w:linePitch="360"/>
        </w:sectPr>
      </w:pPr>
    </w:p>
    <w:p w:rsidR="00EF0220" w:rsidRDefault="00A16DF6" w:rsidP="00EF0220">
      <w:pPr>
        <w:pStyle w:val="Corpsdetexte"/>
        <w:spacing w:after="0"/>
        <w:ind w:firstLine="0"/>
        <w:jc w:val="center"/>
        <w:rPr>
          <w:rFonts w:asciiTheme="minorHAnsi" w:hAnsiTheme="minorHAnsi" w:cstheme="minorHAnsi"/>
          <w:b/>
          <w:szCs w:val="22"/>
          <w:lang w:val="fr-CA"/>
        </w:rPr>
      </w:pPr>
      <w:r w:rsidRPr="00EF0220">
        <w:rPr>
          <w:rFonts w:asciiTheme="minorHAnsi" w:hAnsiTheme="minorHAnsi" w:cstheme="minorHAnsi"/>
          <w:b/>
          <w:szCs w:val="22"/>
          <w:lang w:val="fr-CA"/>
        </w:rPr>
        <w:lastRenderedPageBreak/>
        <w:t>POLITIQUE CON</w:t>
      </w:r>
      <w:r w:rsidR="00EF0220">
        <w:rPr>
          <w:rFonts w:asciiTheme="minorHAnsi" w:hAnsiTheme="minorHAnsi" w:cstheme="minorHAnsi"/>
          <w:b/>
          <w:szCs w:val="22"/>
          <w:lang w:val="fr-CA"/>
        </w:rPr>
        <w:t>CERNANT LE COMITÉ DE DISCIPLINE</w:t>
      </w:r>
    </w:p>
    <w:p w:rsidR="00A16DF6" w:rsidRDefault="00A16DF6" w:rsidP="00EF0220">
      <w:pPr>
        <w:pStyle w:val="Corpsdetexte"/>
        <w:spacing w:after="0"/>
        <w:ind w:firstLine="0"/>
        <w:jc w:val="center"/>
        <w:rPr>
          <w:rFonts w:asciiTheme="minorHAnsi" w:hAnsiTheme="minorHAnsi" w:cstheme="minorHAnsi"/>
          <w:b/>
          <w:szCs w:val="22"/>
          <w:lang w:val="fr-CA"/>
        </w:rPr>
      </w:pPr>
      <w:r w:rsidRPr="00EF0220">
        <w:rPr>
          <w:rFonts w:asciiTheme="minorHAnsi" w:hAnsiTheme="minorHAnsi" w:cstheme="minorHAnsi"/>
          <w:b/>
          <w:szCs w:val="22"/>
          <w:lang w:val="fr-CA"/>
        </w:rPr>
        <w:t>ET LE COMITÉ D’APPEL DE TENNIS QUÉBEC</w:t>
      </w:r>
    </w:p>
    <w:p w:rsidR="00EF0220" w:rsidRDefault="00EF0220" w:rsidP="00EF0220">
      <w:pPr>
        <w:pStyle w:val="Corpsdetexte"/>
        <w:spacing w:after="0"/>
        <w:ind w:firstLine="0"/>
        <w:jc w:val="both"/>
        <w:rPr>
          <w:rFonts w:asciiTheme="minorHAnsi" w:hAnsiTheme="minorHAnsi" w:cstheme="minorHAnsi"/>
          <w:b/>
          <w:szCs w:val="22"/>
          <w:lang w:val="fr-CA"/>
        </w:rPr>
      </w:pPr>
    </w:p>
    <w:p w:rsidR="00EF0220" w:rsidRPr="00EF0220" w:rsidRDefault="00EF0220" w:rsidP="00EF0220">
      <w:pPr>
        <w:pStyle w:val="Corpsdetexte"/>
        <w:spacing w:after="0"/>
        <w:ind w:firstLine="0"/>
        <w:jc w:val="both"/>
        <w:rPr>
          <w:rFonts w:asciiTheme="minorHAnsi" w:hAnsiTheme="minorHAnsi" w:cstheme="minorHAnsi"/>
          <w:b/>
          <w:szCs w:val="22"/>
          <w:lang w:val="fr-CA"/>
        </w:rPr>
      </w:pPr>
    </w:p>
    <w:p w:rsidR="00A16DF6" w:rsidRPr="00B73662" w:rsidRDefault="00EF0220" w:rsidP="00801325">
      <w:pPr>
        <w:pStyle w:val="MultiLevelL1"/>
        <w:spacing w:after="0" w:line="360" w:lineRule="auto"/>
        <w:ind w:left="0" w:firstLine="0"/>
        <w:jc w:val="both"/>
        <w:rPr>
          <w:rFonts w:asciiTheme="minorHAnsi" w:hAnsiTheme="minorHAnsi" w:cstheme="minorHAnsi"/>
          <w:b/>
          <w:sz w:val="22"/>
          <w:szCs w:val="22"/>
          <w:u w:val="single"/>
          <w:lang w:val="fr-CA"/>
        </w:rPr>
      </w:pPr>
      <w:r>
        <w:rPr>
          <w:rFonts w:asciiTheme="minorHAnsi" w:hAnsiTheme="minorHAnsi" w:cstheme="minorHAnsi"/>
          <w:b/>
          <w:sz w:val="22"/>
          <w:szCs w:val="22"/>
          <w:u w:val="single"/>
          <w:lang w:val="fr-CA"/>
        </w:rPr>
        <w:t>DÉFINITIONS</w:t>
      </w:r>
    </w:p>
    <w:p w:rsidR="00801325" w:rsidRDefault="00801325" w:rsidP="00801325">
      <w:pPr>
        <w:pStyle w:val="MultiLevelL1"/>
        <w:numPr>
          <w:ilvl w:val="0"/>
          <w:numId w:val="0"/>
        </w:numPr>
        <w:spacing w:after="0" w:line="360" w:lineRule="auto"/>
        <w:ind w:left="720"/>
        <w:jc w:val="both"/>
        <w:rPr>
          <w:rFonts w:asciiTheme="minorHAnsi" w:hAnsiTheme="minorHAnsi" w:cstheme="minorHAnsi"/>
          <w:sz w:val="22"/>
          <w:szCs w:val="22"/>
          <w:lang w:val="fr-CA"/>
        </w:rPr>
      </w:pPr>
    </w:p>
    <w:p w:rsidR="00A16DF6" w:rsidRPr="00B73662" w:rsidRDefault="00A16DF6" w:rsidP="00801325">
      <w:pPr>
        <w:pStyle w:val="MultiLevelL1"/>
        <w:numPr>
          <w:ilvl w:val="0"/>
          <w:numId w:val="0"/>
        </w:numPr>
        <w:spacing w:after="0" w:line="360" w:lineRule="auto"/>
        <w:ind w:left="72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Dans </w:t>
      </w:r>
      <w:r w:rsidR="00D034E7" w:rsidRPr="00B73662">
        <w:rPr>
          <w:rFonts w:asciiTheme="minorHAnsi" w:hAnsiTheme="minorHAnsi" w:cstheme="minorHAnsi"/>
          <w:sz w:val="22"/>
          <w:szCs w:val="22"/>
          <w:lang w:val="fr-CA"/>
        </w:rPr>
        <w:t>la présente politique</w:t>
      </w:r>
      <w:r w:rsidRPr="00B73662">
        <w:rPr>
          <w:rFonts w:asciiTheme="minorHAnsi" w:hAnsiTheme="minorHAnsi" w:cstheme="minorHAnsi"/>
          <w:sz w:val="22"/>
          <w:szCs w:val="22"/>
          <w:lang w:val="fr-CA"/>
        </w:rPr>
        <w:t xml:space="preserve">, à moins que le contexte n’indique un sens </w:t>
      </w:r>
      <w:r w:rsidR="00EF0220">
        <w:rPr>
          <w:rFonts w:asciiTheme="minorHAnsi" w:hAnsiTheme="minorHAnsi" w:cstheme="minorHAnsi"/>
          <w:sz w:val="22"/>
          <w:szCs w:val="22"/>
          <w:lang w:val="fr-CA"/>
        </w:rPr>
        <w:t>différent, on entend par :</w:t>
      </w:r>
    </w:p>
    <w:p w:rsidR="00A16DF6" w:rsidRPr="00B73662" w:rsidRDefault="00EF0220" w:rsidP="00801325">
      <w:pPr>
        <w:pStyle w:val="MultiLevelL2"/>
        <w:numPr>
          <w:ilvl w:val="0"/>
          <w:numId w:val="0"/>
        </w:numPr>
        <w:tabs>
          <w:tab w:val="left" w:pos="1440"/>
        </w:tabs>
        <w:spacing w:after="0" w:line="360" w:lineRule="auto"/>
        <w:ind w:left="1440"/>
        <w:jc w:val="both"/>
        <w:rPr>
          <w:rFonts w:asciiTheme="minorHAnsi" w:hAnsiTheme="minorHAnsi" w:cstheme="minorHAnsi"/>
          <w:i/>
          <w:sz w:val="22"/>
          <w:szCs w:val="22"/>
          <w:lang w:val="fr-CA"/>
        </w:rPr>
      </w:pPr>
      <w:r>
        <w:rPr>
          <w:rFonts w:asciiTheme="minorHAnsi" w:hAnsiTheme="minorHAnsi" w:cstheme="minorHAnsi"/>
          <w:i/>
          <w:sz w:val="22"/>
          <w:szCs w:val="22"/>
          <w:lang w:val="fr-CA"/>
        </w:rPr>
        <w:t>1° « Offense disciplinaire » :</w:t>
      </w:r>
    </w:p>
    <w:p w:rsidR="00BE5C05" w:rsidRPr="00B73662" w:rsidRDefault="00A16DF6" w:rsidP="00801325">
      <w:pPr>
        <w:pStyle w:val="MultiLevelL3"/>
        <w:numPr>
          <w:ilvl w:val="0"/>
          <w:numId w:val="13"/>
        </w:numPr>
        <w:spacing w:after="0" w:line="360" w:lineRule="auto"/>
        <w:ind w:left="252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Une violation du Code de conduite de Tennis Québec ou de Tennis Canada.</w:t>
      </w:r>
    </w:p>
    <w:p w:rsidR="00D00C7D" w:rsidRPr="00B73662" w:rsidRDefault="00D00C7D" w:rsidP="00801325">
      <w:pPr>
        <w:pStyle w:val="MultiLevelL3"/>
        <w:numPr>
          <w:ilvl w:val="0"/>
          <w:numId w:val="13"/>
        </w:numPr>
        <w:spacing w:after="0" w:line="360" w:lineRule="auto"/>
        <w:ind w:left="252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Une violation en vertu du permis de conduite de Tennis Québec.</w:t>
      </w:r>
    </w:p>
    <w:p w:rsidR="00A16DF6" w:rsidRPr="00B73662" w:rsidRDefault="00A16DF6" w:rsidP="00801325">
      <w:pPr>
        <w:pStyle w:val="MultiLevelL3"/>
        <w:numPr>
          <w:ilvl w:val="0"/>
          <w:numId w:val="13"/>
        </w:numPr>
        <w:spacing w:after="0" w:line="360" w:lineRule="auto"/>
        <w:ind w:left="252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Une violation de la Politique du Programme de l’équipe nationale – « Lignes de conduite de Tennis Québec en matière de comportement »</w:t>
      </w:r>
      <w:r w:rsidR="00723144">
        <w:rPr>
          <w:rFonts w:asciiTheme="minorHAnsi" w:hAnsiTheme="minorHAnsi" w:cstheme="minorHAnsi"/>
          <w:sz w:val="22"/>
          <w:szCs w:val="22"/>
          <w:lang w:val="fr-CA"/>
        </w:rPr>
        <w:t>.</w:t>
      </w:r>
    </w:p>
    <w:p w:rsidR="00A16DF6" w:rsidRPr="00B73662" w:rsidRDefault="00A16DF6" w:rsidP="00801325">
      <w:pPr>
        <w:pStyle w:val="MultiLevelL3"/>
        <w:numPr>
          <w:ilvl w:val="0"/>
          <w:numId w:val="13"/>
        </w:numPr>
        <w:spacing w:after="0" w:line="360" w:lineRule="auto"/>
        <w:ind w:left="252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Une viol</w:t>
      </w:r>
      <w:r w:rsidR="00723144">
        <w:rPr>
          <w:rFonts w:asciiTheme="minorHAnsi" w:hAnsiTheme="minorHAnsi" w:cstheme="minorHAnsi"/>
          <w:sz w:val="22"/>
          <w:szCs w:val="22"/>
          <w:lang w:val="fr-CA"/>
        </w:rPr>
        <w:t>ation du code de conduite de l’É</w:t>
      </w:r>
      <w:r w:rsidRPr="00B73662">
        <w:rPr>
          <w:rFonts w:asciiTheme="minorHAnsi" w:hAnsiTheme="minorHAnsi" w:cstheme="minorHAnsi"/>
          <w:sz w:val="22"/>
          <w:szCs w:val="22"/>
          <w:lang w:val="fr-CA"/>
        </w:rPr>
        <w:t>quipe nationale junior en tournée.</w:t>
      </w:r>
    </w:p>
    <w:p w:rsidR="00A16DF6" w:rsidRPr="00B73662" w:rsidRDefault="00A16DF6" w:rsidP="00801325">
      <w:pPr>
        <w:pStyle w:val="MultiLevelL3"/>
        <w:numPr>
          <w:ilvl w:val="0"/>
          <w:numId w:val="13"/>
        </w:numPr>
        <w:spacing w:after="0" w:line="360" w:lineRule="auto"/>
        <w:ind w:left="252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Une violation des règles ou des politiques d’antidopage adoptées par Tennis Québec ou auxquelles Tennis Québec est assujettie.</w:t>
      </w:r>
    </w:p>
    <w:p w:rsidR="00A16DF6" w:rsidRPr="00B73662" w:rsidRDefault="00A16DF6" w:rsidP="00801325">
      <w:pPr>
        <w:pStyle w:val="MultiLevelL3"/>
        <w:numPr>
          <w:ilvl w:val="0"/>
          <w:numId w:val="13"/>
        </w:numPr>
        <w:spacing w:after="0" w:line="360" w:lineRule="auto"/>
        <w:ind w:left="252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Une violation par un joueur de tennis de toute entente avec Tennis Québec.</w:t>
      </w:r>
    </w:p>
    <w:p w:rsidR="00A16DF6" w:rsidRPr="00B73662" w:rsidRDefault="00A16DF6" w:rsidP="00801325">
      <w:pPr>
        <w:pStyle w:val="MultiLevelL3"/>
        <w:numPr>
          <w:ilvl w:val="0"/>
          <w:numId w:val="13"/>
        </w:numPr>
        <w:spacing w:after="0" w:line="360" w:lineRule="auto"/>
        <w:ind w:left="252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Une activité criminelle perpétrée sur la propriété ou dans les locaux de Tennis Québec ou pendant ou en lien avec les activités et les événements de Tennis Québec.</w:t>
      </w:r>
    </w:p>
    <w:p w:rsidR="00A16DF6" w:rsidRPr="00B73662" w:rsidRDefault="00A16DF6" w:rsidP="00801325">
      <w:pPr>
        <w:pStyle w:val="MultiLevelL3"/>
        <w:numPr>
          <w:ilvl w:val="0"/>
          <w:numId w:val="13"/>
        </w:numPr>
        <w:spacing w:after="0" w:line="360" w:lineRule="auto"/>
        <w:ind w:left="252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Toute autre question à laquelle Tennis Québec est une partie intéressée, qui pourrait exiger l’imposition d’une sanction ou d’une pénalité comme moyen de traiter le dossier.</w:t>
      </w:r>
    </w:p>
    <w:p w:rsidR="001B78CC" w:rsidRPr="00B73662" w:rsidRDefault="001B78CC" w:rsidP="00801325">
      <w:pPr>
        <w:pStyle w:val="MultiLevelL3"/>
        <w:numPr>
          <w:ilvl w:val="0"/>
          <w:numId w:val="0"/>
        </w:numPr>
        <w:spacing w:after="0" w:line="360" w:lineRule="auto"/>
        <w:jc w:val="both"/>
        <w:outlineLvl w:val="2"/>
        <w:rPr>
          <w:rFonts w:asciiTheme="minorHAnsi" w:hAnsiTheme="minorHAnsi" w:cstheme="minorHAnsi"/>
          <w:sz w:val="22"/>
          <w:szCs w:val="22"/>
          <w:lang w:val="fr-CA"/>
        </w:rPr>
      </w:pPr>
    </w:p>
    <w:p w:rsidR="001B78CC" w:rsidRPr="00FF39E0" w:rsidRDefault="00723144" w:rsidP="00801325">
      <w:pPr>
        <w:pStyle w:val="MultiLevelL1"/>
        <w:spacing w:after="0" w:line="360" w:lineRule="auto"/>
        <w:ind w:left="0" w:firstLine="0"/>
        <w:jc w:val="both"/>
        <w:rPr>
          <w:rFonts w:asciiTheme="minorHAnsi" w:hAnsiTheme="minorHAnsi" w:cstheme="minorHAnsi"/>
          <w:b/>
          <w:sz w:val="22"/>
          <w:szCs w:val="22"/>
          <w:u w:val="single"/>
          <w:lang w:val="fr-CA"/>
        </w:rPr>
      </w:pPr>
      <w:r>
        <w:rPr>
          <w:rFonts w:asciiTheme="minorHAnsi" w:hAnsiTheme="minorHAnsi" w:cstheme="minorHAnsi"/>
          <w:b/>
          <w:sz w:val="22"/>
          <w:szCs w:val="22"/>
          <w:u w:val="single"/>
          <w:lang w:val="fr-CA"/>
        </w:rPr>
        <w:t>COMITÉ</w:t>
      </w:r>
      <w:r w:rsidR="00A75CA6" w:rsidRPr="00FF39E0">
        <w:rPr>
          <w:rFonts w:asciiTheme="minorHAnsi" w:hAnsiTheme="minorHAnsi" w:cstheme="minorHAnsi"/>
          <w:b/>
          <w:sz w:val="22"/>
          <w:szCs w:val="22"/>
          <w:u w:val="single"/>
          <w:lang w:val="fr-CA"/>
        </w:rPr>
        <w:t xml:space="preserve"> DE DISCIPLINE</w:t>
      </w:r>
    </w:p>
    <w:p w:rsidR="004C2F5C" w:rsidRPr="00B73662" w:rsidRDefault="004C2F5C" w:rsidP="00801325">
      <w:pPr>
        <w:pStyle w:val="MultiLevelL1"/>
        <w:numPr>
          <w:ilvl w:val="0"/>
          <w:numId w:val="0"/>
        </w:numPr>
        <w:spacing w:after="0" w:line="360" w:lineRule="auto"/>
        <w:jc w:val="both"/>
        <w:rPr>
          <w:rFonts w:asciiTheme="minorHAnsi" w:hAnsiTheme="minorHAnsi" w:cstheme="minorHAnsi"/>
          <w:b/>
          <w:sz w:val="22"/>
          <w:szCs w:val="22"/>
          <w:u w:val="single"/>
          <w:lang w:val="fr-CA"/>
        </w:rPr>
      </w:pPr>
    </w:p>
    <w:p w:rsidR="00A16DF6" w:rsidRPr="00B73662" w:rsidRDefault="00A16DF6" w:rsidP="00801325">
      <w:pPr>
        <w:pStyle w:val="MultiLevelL1"/>
        <w:numPr>
          <w:ilvl w:val="0"/>
          <w:numId w:val="0"/>
        </w:numPr>
        <w:spacing w:after="0" w:line="360" w:lineRule="auto"/>
        <w:ind w:left="720"/>
        <w:jc w:val="both"/>
        <w:rPr>
          <w:rFonts w:asciiTheme="minorHAnsi" w:hAnsiTheme="minorHAnsi" w:cstheme="minorHAnsi"/>
          <w:sz w:val="22"/>
          <w:szCs w:val="22"/>
          <w:u w:val="single"/>
          <w:lang w:val="fr-CA"/>
        </w:rPr>
      </w:pPr>
      <w:r w:rsidRPr="00007693">
        <w:rPr>
          <w:rFonts w:asciiTheme="minorHAnsi" w:hAnsiTheme="minorHAnsi" w:cstheme="minorHAnsi"/>
          <w:sz w:val="22"/>
          <w:szCs w:val="22"/>
          <w:lang w:val="fr-CA"/>
        </w:rPr>
        <w:t>2.</w:t>
      </w:r>
      <w:r w:rsidR="009F2690" w:rsidRPr="00007693">
        <w:rPr>
          <w:rFonts w:asciiTheme="minorHAnsi" w:hAnsiTheme="minorHAnsi" w:cstheme="minorHAnsi"/>
          <w:sz w:val="22"/>
          <w:szCs w:val="22"/>
          <w:lang w:val="fr-CA"/>
        </w:rPr>
        <w:t>1</w:t>
      </w:r>
      <w:r w:rsidR="00801325" w:rsidRPr="00007693">
        <w:rPr>
          <w:rFonts w:asciiTheme="minorHAnsi" w:hAnsiTheme="minorHAnsi" w:cstheme="minorHAnsi"/>
          <w:sz w:val="22"/>
          <w:szCs w:val="22"/>
          <w:lang w:val="fr-CA"/>
        </w:rPr>
        <w:t>.</w:t>
      </w:r>
      <w:r w:rsidR="00801325" w:rsidRPr="00007693">
        <w:rPr>
          <w:rFonts w:asciiTheme="minorHAnsi" w:hAnsiTheme="minorHAnsi" w:cstheme="minorHAnsi"/>
          <w:sz w:val="22"/>
          <w:szCs w:val="22"/>
          <w:lang w:val="fr-CA"/>
        </w:rPr>
        <w:tab/>
      </w:r>
      <w:r w:rsidR="001B78CC" w:rsidRPr="00B73662">
        <w:rPr>
          <w:rFonts w:asciiTheme="minorHAnsi" w:hAnsiTheme="minorHAnsi" w:cstheme="minorHAnsi"/>
          <w:sz w:val="22"/>
          <w:szCs w:val="22"/>
          <w:u w:val="single"/>
          <w:lang w:val="fr-CA"/>
        </w:rPr>
        <w:t>Mandat du comité de discipline</w:t>
      </w:r>
    </w:p>
    <w:p w:rsidR="00A16DF6" w:rsidRPr="00B73662" w:rsidRDefault="00FF39E0" w:rsidP="00801325">
      <w:pPr>
        <w:pStyle w:val="MultiLevelL2"/>
        <w:numPr>
          <w:ilvl w:val="0"/>
          <w:numId w:val="14"/>
        </w:numPr>
        <w:spacing w:after="0" w:line="360" w:lineRule="auto"/>
        <w:ind w:left="1800"/>
        <w:jc w:val="both"/>
        <w:rPr>
          <w:rFonts w:asciiTheme="minorHAnsi" w:hAnsiTheme="minorHAnsi" w:cstheme="minorHAnsi"/>
          <w:sz w:val="22"/>
          <w:szCs w:val="22"/>
          <w:lang w:val="fr-CA"/>
        </w:rPr>
      </w:pPr>
      <w:r>
        <w:rPr>
          <w:rFonts w:asciiTheme="minorHAnsi" w:hAnsiTheme="minorHAnsi" w:cstheme="minorHAnsi"/>
          <w:sz w:val="22"/>
          <w:szCs w:val="22"/>
          <w:lang w:val="fr-CA"/>
        </w:rPr>
        <w:t>Le Comité de discipline :</w:t>
      </w:r>
    </w:p>
    <w:p w:rsidR="00200C75" w:rsidRPr="00B73662" w:rsidRDefault="00A16DF6" w:rsidP="00801325">
      <w:pPr>
        <w:pStyle w:val="MultiLevelL1"/>
        <w:numPr>
          <w:ilvl w:val="0"/>
          <w:numId w:val="0"/>
        </w:numPr>
        <w:spacing w:after="0" w:line="360" w:lineRule="auto"/>
        <w:ind w:left="180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Entend</w:t>
      </w:r>
      <w:r w:rsidR="009F2690" w:rsidRPr="00B73662">
        <w:rPr>
          <w:rFonts w:asciiTheme="minorHAnsi" w:hAnsiTheme="minorHAnsi" w:cstheme="minorHAnsi"/>
          <w:sz w:val="22"/>
          <w:szCs w:val="22"/>
          <w:lang w:val="fr-CA"/>
        </w:rPr>
        <w:t xml:space="preserve"> et rend des décisions sur des </w:t>
      </w:r>
      <w:r w:rsidRPr="00B73662">
        <w:rPr>
          <w:rFonts w:asciiTheme="minorHAnsi" w:hAnsiTheme="minorHAnsi" w:cstheme="minorHAnsi"/>
          <w:sz w:val="22"/>
          <w:szCs w:val="22"/>
          <w:lang w:val="fr-CA"/>
        </w:rPr>
        <w:t>plaintes déposées devant Tennis Québec concernant une présumée offense disciplinaire commise par un membre de Tennis Québec</w:t>
      </w:r>
      <w:r w:rsidR="00DF1E76">
        <w:rPr>
          <w:rFonts w:asciiTheme="minorHAnsi" w:hAnsiTheme="minorHAnsi" w:cstheme="minorHAnsi"/>
          <w:sz w:val="22"/>
          <w:szCs w:val="22"/>
          <w:lang w:val="fr-CA"/>
        </w:rPr>
        <w:t xml:space="preserve"> ou par le parent ou tout individu lié à un membre de Tennis Québec</w:t>
      </w:r>
      <w:r w:rsidR="00BE5C05" w:rsidRPr="00B73662">
        <w:rPr>
          <w:rFonts w:asciiTheme="minorHAnsi" w:hAnsiTheme="minorHAnsi" w:cstheme="minorHAnsi"/>
          <w:sz w:val="22"/>
          <w:szCs w:val="22"/>
          <w:lang w:val="fr-CA"/>
        </w:rPr>
        <w:t>.</w:t>
      </w:r>
    </w:p>
    <w:p w:rsidR="00BE5C05" w:rsidRDefault="00BE5C05" w:rsidP="00801325">
      <w:pPr>
        <w:pStyle w:val="MultiLevelL1"/>
        <w:numPr>
          <w:ilvl w:val="0"/>
          <w:numId w:val="0"/>
        </w:numPr>
        <w:spacing w:after="0" w:line="360" w:lineRule="auto"/>
        <w:jc w:val="both"/>
        <w:rPr>
          <w:rFonts w:asciiTheme="minorHAnsi" w:hAnsiTheme="minorHAnsi" w:cstheme="minorHAnsi"/>
          <w:b/>
          <w:sz w:val="22"/>
          <w:szCs w:val="22"/>
          <w:u w:val="single"/>
          <w:lang w:val="fr-CA"/>
        </w:rPr>
      </w:pPr>
    </w:p>
    <w:p w:rsidR="00801325" w:rsidRDefault="00801325" w:rsidP="00801325">
      <w:pPr>
        <w:pStyle w:val="MultiLevelL1"/>
        <w:numPr>
          <w:ilvl w:val="0"/>
          <w:numId w:val="0"/>
        </w:numPr>
        <w:spacing w:after="0" w:line="360" w:lineRule="auto"/>
        <w:jc w:val="both"/>
        <w:rPr>
          <w:rFonts w:asciiTheme="minorHAnsi" w:hAnsiTheme="minorHAnsi" w:cstheme="minorHAnsi"/>
          <w:b/>
          <w:sz w:val="22"/>
          <w:szCs w:val="22"/>
          <w:u w:val="single"/>
          <w:lang w:val="fr-CA"/>
        </w:rPr>
      </w:pPr>
    </w:p>
    <w:p w:rsidR="00801325" w:rsidRPr="00B73662" w:rsidRDefault="00801325" w:rsidP="00801325">
      <w:pPr>
        <w:pStyle w:val="MultiLevelL1"/>
        <w:numPr>
          <w:ilvl w:val="0"/>
          <w:numId w:val="0"/>
        </w:numPr>
        <w:spacing w:after="0" w:line="360" w:lineRule="auto"/>
        <w:jc w:val="both"/>
        <w:rPr>
          <w:rFonts w:asciiTheme="minorHAnsi" w:hAnsiTheme="minorHAnsi" w:cstheme="minorHAnsi"/>
          <w:b/>
          <w:sz w:val="22"/>
          <w:szCs w:val="22"/>
          <w:u w:val="single"/>
          <w:lang w:val="fr-CA"/>
        </w:rPr>
      </w:pPr>
    </w:p>
    <w:p w:rsidR="00A16DF6" w:rsidRPr="00B73662" w:rsidRDefault="00A16DF6" w:rsidP="00801325">
      <w:pPr>
        <w:pStyle w:val="MultiLevelL1"/>
        <w:spacing w:after="0" w:line="360" w:lineRule="auto"/>
        <w:ind w:left="0" w:firstLine="0"/>
        <w:jc w:val="both"/>
        <w:rPr>
          <w:rFonts w:asciiTheme="minorHAnsi" w:hAnsiTheme="minorHAnsi" w:cstheme="minorHAnsi"/>
          <w:b/>
          <w:sz w:val="22"/>
          <w:szCs w:val="22"/>
          <w:u w:val="single"/>
          <w:lang w:val="fr-CA"/>
        </w:rPr>
      </w:pPr>
      <w:r w:rsidRPr="00B73662">
        <w:rPr>
          <w:rFonts w:asciiTheme="minorHAnsi" w:hAnsiTheme="minorHAnsi" w:cstheme="minorHAnsi"/>
          <w:b/>
          <w:sz w:val="22"/>
          <w:szCs w:val="22"/>
          <w:u w:val="single"/>
          <w:lang w:val="fr-CA"/>
        </w:rPr>
        <w:lastRenderedPageBreak/>
        <w:t>COMPOSITION DU COMITÉ DE DISCIPLINE</w:t>
      </w:r>
    </w:p>
    <w:p w:rsidR="00A16DF6" w:rsidRPr="00801325" w:rsidRDefault="00801325" w:rsidP="00801325">
      <w:pPr>
        <w:pStyle w:val="MultiLevelL1"/>
        <w:numPr>
          <w:ilvl w:val="0"/>
          <w:numId w:val="0"/>
        </w:numPr>
        <w:tabs>
          <w:tab w:val="left" w:pos="1440"/>
        </w:tabs>
        <w:spacing w:after="0" w:line="360" w:lineRule="auto"/>
        <w:ind w:left="720"/>
        <w:jc w:val="both"/>
        <w:rPr>
          <w:rFonts w:asciiTheme="minorHAnsi" w:hAnsiTheme="minorHAnsi" w:cstheme="minorHAnsi"/>
          <w:sz w:val="22"/>
          <w:szCs w:val="22"/>
          <w:u w:val="single"/>
          <w:lang w:val="fr-CA"/>
        </w:rPr>
      </w:pPr>
      <w:r w:rsidRPr="00007693">
        <w:rPr>
          <w:rFonts w:asciiTheme="minorHAnsi" w:hAnsiTheme="minorHAnsi" w:cstheme="minorHAnsi"/>
          <w:sz w:val="22"/>
          <w:szCs w:val="22"/>
          <w:lang w:val="fr-CA"/>
        </w:rPr>
        <w:t>3.1</w:t>
      </w:r>
      <w:r w:rsidRPr="00007693">
        <w:rPr>
          <w:rFonts w:asciiTheme="minorHAnsi" w:hAnsiTheme="minorHAnsi" w:cstheme="minorHAnsi"/>
          <w:sz w:val="22"/>
          <w:szCs w:val="22"/>
          <w:lang w:val="fr-CA"/>
        </w:rPr>
        <w:tab/>
      </w:r>
      <w:r w:rsidR="00D034E7" w:rsidRPr="00801325">
        <w:rPr>
          <w:rFonts w:asciiTheme="minorHAnsi" w:hAnsiTheme="minorHAnsi" w:cstheme="minorHAnsi"/>
          <w:sz w:val="22"/>
          <w:szCs w:val="22"/>
          <w:u w:val="single"/>
          <w:lang w:val="fr-CA"/>
        </w:rPr>
        <w:t>Membres</w:t>
      </w:r>
    </w:p>
    <w:p w:rsidR="00A16DF6" w:rsidRPr="00FF39E0" w:rsidRDefault="00A16DF6" w:rsidP="00801325">
      <w:pPr>
        <w:pStyle w:val="MultiLevelL2"/>
        <w:numPr>
          <w:ilvl w:val="0"/>
          <w:numId w:val="15"/>
        </w:numPr>
        <w:spacing w:after="0" w:line="360" w:lineRule="auto"/>
        <w:ind w:left="1800"/>
        <w:jc w:val="both"/>
        <w:rPr>
          <w:rFonts w:asciiTheme="minorHAnsi" w:hAnsiTheme="minorHAnsi" w:cstheme="minorHAnsi"/>
          <w:sz w:val="22"/>
          <w:szCs w:val="22"/>
          <w:lang w:val="fr-CA"/>
        </w:rPr>
      </w:pPr>
      <w:r w:rsidRPr="00FF39E0">
        <w:rPr>
          <w:rFonts w:asciiTheme="minorHAnsi" w:hAnsiTheme="minorHAnsi" w:cstheme="minorHAnsi"/>
          <w:sz w:val="22"/>
          <w:szCs w:val="22"/>
          <w:lang w:val="fr-CA"/>
        </w:rPr>
        <w:t xml:space="preserve">Le comité de discipline est composé d’un minimum de trois personnes désignées par le </w:t>
      </w:r>
      <w:r w:rsidR="00246530" w:rsidRPr="00FF39E0">
        <w:rPr>
          <w:rFonts w:asciiTheme="minorHAnsi" w:hAnsiTheme="minorHAnsi" w:cstheme="minorHAnsi"/>
          <w:sz w:val="22"/>
          <w:szCs w:val="22"/>
          <w:lang w:val="fr-CA"/>
        </w:rPr>
        <w:t>d</w:t>
      </w:r>
      <w:r w:rsidR="00D00C7D" w:rsidRPr="00FF39E0">
        <w:rPr>
          <w:rFonts w:asciiTheme="minorHAnsi" w:hAnsiTheme="minorHAnsi" w:cstheme="minorHAnsi"/>
          <w:sz w:val="22"/>
          <w:szCs w:val="22"/>
          <w:lang w:val="fr-CA"/>
        </w:rPr>
        <w:t>irecteur général</w:t>
      </w:r>
      <w:r w:rsidRPr="00FF39E0">
        <w:rPr>
          <w:rFonts w:asciiTheme="minorHAnsi" w:hAnsiTheme="minorHAnsi" w:cstheme="minorHAnsi"/>
          <w:sz w:val="22"/>
          <w:szCs w:val="22"/>
          <w:lang w:val="fr-CA"/>
        </w:rPr>
        <w:t xml:space="preserve"> de Tennis Québec</w:t>
      </w:r>
      <w:r w:rsidR="00D339E6" w:rsidRPr="00FF39E0">
        <w:rPr>
          <w:rFonts w:asciiTheme="minorHAnsi" w:hAnsiTheme="minorHAnsi" w:cstheme="minorHAnsi"/>
          <w:sz w:val="22"/>
          <w:szCs w:val="22"/>
          <w:lang w:val="fr-CA"/>
        </w:rPr>
        <w:t>.</w:t>
      </w:r>
    </w:p>
    <w:p w:rsidR="00A16DF6" w:rsidRPr="00FF39E0" w:rsidRDefault="00A16DF6" w:rsidP="00801325">
      <w:pPr>
        <w:pStyle w:val="MultiLevelL2"/>
        <w:numPr>
          <w:ilvl w:val="0"/>
          <w:numId w:val="15"/>
        </w:numPr>
        <w:tabs>
          <w:tab w:val="left" w:pos="1440"/>
        </w:tabs>
        <w:spacing w:after="0" w:line="360" w:lineRule="auto"/>
        <w:ind w:left="1800"/>
        <w:jc w:val="both"/>
        <w:rPr>
          <w:rFonts w:asciiTheme="minorHAnsi" w:hAnsiTheme="minorHAnsi" w:cstheme="minorHAnsi"/>
          <w:sz w:val="22"/>
          <w:szCs w:val="22"/>
          <w:lang w:val="fr-CA"/>
        </w:rPr>
      </w:pPr>
      <w:r w:rsidRPr="00FF39E0">
        <w:rPr>
          <w:rFonts w:asciiTheme="minorHAnsi" w:hAnsiTheme="minorHAnsi" w:cstheme="minorHAnsi"/>
          <w:sz w:val="22"/>
          <w:szCs w:val="22"/>
          <w:lang w:val="fr-CA"/>
        </w:rPr>
        <w:t>Un des membres du comité de discipline doit aussi être membre soit du Conseil d’administration de Ten</w:t>
      </w:r>
      <w:r w:rsidR="00723144">
        <w:rPr>
          <w:rFonts w:asciiTheme="minorHAnsi" w:hAnsiTheme="minorHAnsi" w:cstheme="minorHAnsi"/>
          <w:sz w:val="22"/>
          <w:szCs w:val="22"/>
          <w:lang w:val="fr-CA"/>
        </w:rPr>
        <w:t>nis Québec ou de sa permanence.</w:t>
      </w:r>
    </w:p>
    <w:p w:rsidR="00BE5C05" w:rsidRDefault="00A16DF6" w:rsidP="00801325">
      <w:pPr>
        <w:pStyle w:val="MultiLevelL2"/>
        <w:numPr>
          <w:ilvl w:val="0"/>
          <w:numId w:val="15"/>
        </w:numPr>
        <w:tabs>
          <w:tab w:val="left" w:pos="1440"/>
        </w:tabs>
        <w:spacing w:after="0" w:line="360" w:lineRule="auto"/>
        <w:ind w:left="1800"/>
        <w:jc w:val="both"/>
        <w:rPr>
          <w:rFonts w:asciiTheme="minorHAnsi" w:hAnsiTheme="minorHAnsi" w:cstheme="minorHAnsi"/>
          <w:sz w:val="22"/>
          <w:szCs w:val="22"/>
          <w:lang w:val="fr-CA"/>
        </w:rPr>
      </w:pPr>
      <w:r w:rsidRPr="00FF39E0">
        <w:rPr>
          <w:rFonts w:asciiTheme="minorHAnsi" w:hAnsiTheme="minorHAnsi" w:cstheme="minorHAnsi"/>
          <w:sz w:val="22"/>
          <w:szCs w:val="22"/>
          <w:lang w:val="fr-CA"/>
        </w:rPr>
        <w:t xml:space="preserve">Le </w:t>
      </w:r>
      <w:r w:rsidR="00246530" w:rsidRPr="00FF39E0">
        <w:rPr>
          <w:rFonts w:asciiTheme="minorHAnsi" w:hAnsiTheme="minorHAnsi" w:cstheme="minorHAnsi"/>
          <w:sz w:val="22"/>
          <w:szCs w:val="22"/>
          <w:lang w:val="fr-CA"/>
        </w:rPr>
        <w:t>d</w:t>
      </w:r>
      <w:r w:rsidR="00D00C7D" w:rsidRPr="00FF39E0">
        <w:rPr>
          <w:rFonts w:asciiTheme="minorHAnsi" w:hAnsiTheme="minorHAnsi" w:cstheme="minorHAnsi"/>
          <w:sz w:val="22"/>
          <w:szCs w:val="22"/>
          <w:lang w:val="fr-CA"/>
        </w:rPr>
        <w:t>irecteur</w:t>
      </w:r>
      <w:r w:rsidR="00D00C7D" w:rsidRPr="00B73662">
        <w:rPr>
          <w:rFonts w:asciiTheme="minorHAnsi" w:hAnsiTheme="minorHAnsi" w:cstheme="minorHAnsi"/>
          <w:sz w:val="22"/>
          <w:szCs w:val="22"/>
          <w:lang w:val="fr-CA"/>
        </w:rPr>
        <w:t xml:space="preserve"> général</w:t>
      </w:r>
      <w:r w:rsidRPr="00B73662">
        <w:rPr>
          <w:rFonts w:asciiTheme="minorHAnsi" w:hAnsiTheme="minorHAnsi" w:cstheme="minorHAnsi"/>
          <w:sz w:val="22"/>
          <w:szCs w:val="22"/>
          <w:lang w:val="fr-CA"/>
        </w:rPr>
        <w:t xml:space="preserve"> désigne le pré</w:t>
      </w:r>
      <w:r w:rsidR="00723144">
        <w:rPr>
          <w:rFonts w:asciiTheme="minorHAnsi" w:hAnsiTheme="minorHAnsi" w:cstheme="minorHAnsi"/>
          <w:sz w:val="22"/>
          <w:szCs w:val="22"/>
          <w:lang w:val="fr-CA"/>
        </w:rPr>
        <w:t>sident du comité de discipline.</w:t>
      </w:r>
    </w:p>
    <w:p w:rsidR="00FF39E0" w:rsidRPr="00FF39E0" w:rsidRDefault="00FF39E0" w:rsidP="00801325">
      <w:pPr>
        <w:pStyle w:val="MultiLevelL2"/>
        <w:numPr>
          <w:ilvl w:val="0"/>
          <w:numId w:val="0"/>
        </w:numPr>
        <w:tabs>
          <w:tab w:val="left" w:pos="1440"/>
        </w:tabs>
        <w:spacing w:after="0" w:line="360" w:lineRule="auto"/>
        <w:jc w:val="both"/>
        <w:rPr>
          <w:rFonts w:asciiTheme="minorHAnsi" w:hAnsiTheme="minorHAnsi" w:cstheme="minorHAnsi"/>
          <w:sz w:val="22"/>
          <w:szCs w:val="22"/>
          <w:lang w:val="fr-CA"/>
        </w:rPr>
      </w:pPr>
    </w:p>
    <w:p w:rsidR="00A16DF6" w:rsidRPr="00FF39E0" w:rsidRDefault="00A16DF6" w:rsidP="00801325">
      <w:pPr>
        <w:pStyle w:val="Paragraphedeliste"/>
        <w:numPr>
          <w:ilvl w:val="0"/>
          <w:numId w:val="16"/>
        </w:numPr>
        <w:spacing w:line="360" w:lineRule="auto"/>
        <w:ind w:left="0" w:firstLine="0"/>
        <w:rPr>
          <w:rFonts w:asciiTheme="minorHAnsi" w:hAnsiTheme="minorHAnsi" w:cstheme="minorHAnsi"/>
          <w:b/>
          <w:sz w:val="22"/>
          <w:szCs w:val="22"/>
          <w:u w:val="single"/>
          <w:lang w:val="fr-CA"/>
        </w:rPr>
      </w:pPr>
      <w:r w:rsidRPr="00FF39E0">
        <w:rPr>
          <w:rFonts w:asciiTheme="minorHAnsi" w:hAnsiTheme="minorHAnsi" w:cstheme="minorHAnsi"/>
          <w:b/>
          <w:sz w:val="22"/>
          <w:szCs w:val="22"/>
          <w:u w:val="single"/>
          <w:lang w:val="fr-CA"/>
        </w:rPr>
        <w:t>PROCÉDURE DE GESTION DES PLAINTES</w:t>
      </w:r>
    </w:p>
    <w:p w:rsidR="00A16DF6" w:rsidRPr="00B73662" w:rsidRDefault="00D034E7" w:rsidP="00801325">
      <w:pPr>
        <w:pStyle w:val="MultiLevelL2"/>
        <w:tabs>
          <w:tab w:val="clear" w:pos="1560"/>
          <w:tab w:val="left" w:pos="144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Dépôt de la plainte</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Les</w:t>
      </w:r>
      <w:r w:rsidR="00622A54" w:rsidRPr="00B73662">
        <w:rPr>
          <w:rFonts w:asciiTheme="minorHAnsi" w:hAnsiTheme="minorHAnsi" w:cstheme="minorHAnsi"/>
          <w:sz w:val="22"/>
          <w:szCs w:val="22"/>
          <w:lang w:val="fr-CA"/>
        </w:rPr>
        <w:t xml:space="preserve"> plaintes</w:t>
      </w:r>
      <w:r w:rsidRPr="00B73662">
        <w:rPr>
          <w:rFonts w:asciiTheme="minorHAnsi" w:hAnsiTheme="minorHAnsi" w:cstheme="minorHAnsi"/>
          <w:sz w:val="22"/>
          <w:szCs w:val="22"/>
          <w:lang w:val="fr-CA"/>
        </w:rPr>
        <w:t xml:space="preserve"> peuvent être déposées, par écrit, par toute personne</w:t>
      </w:r>
      <w:r w:rsidR="000F01D1" w:rsidRPr="00B73662">
        <w:rPr>
          <w:rFonts w:asciiTheme="minorHAnsi" w:hAnsiTheme="minorHAnsi" w:cstheme="minorHAnsi"/>
          <w:sz w:val="22"/>
          <w:szCs w:val="22"/>
          <w:lang w:val="fr-CA"/>
        </w:rPr>
        <w:t>,</w:t>
      </w:r>
      <w:r w:rsidRPr="00B73662">
        <w:rPr>
          <w:rFonts w:asciiTheme="minorHAnsi" w:hAnsiTheme="minorHAnsi" w:cstheme="minorHAnsi"/>
          <w:sz w:val="22"/>
          <w:szCs w:val="22"/>
          <w:lang w:val="fr-CA"/>
        </w:rPr>
        <w:t xml:space="preserve"> auprès du </w:t>
      </w:r>
      <w:r w:rsidR="00246530" w:rsidRPr="00B73662">
        <w:rPr>
          <w:rFonts w:asciiTheme="minorHAnsi" w:hAnsiTheme="minorHAnsi" w:cstheme="minorHAnsi"/>
          <w:sz w:val="22"/>
          <w:szCs w:val="22"/>
          <w:lang w:val="fr-CA"/>
        </w:rPr>
        <w:t>directeur général</w:t>
      </w:r>
      <w:r w:rsidRPr="00B73662">
        <w:rPr>
          <w:rFonts w:asciiTheme="minorHAnsi" w:hAnsiTheme="minorHAnsi" w:cstheme="minorHAnsi"/>
          <w:sz w:val="22"/>
          <w:szCs w:val="22"/>
          <w:lang w:val="fr-CA"/>
        </w:rPr>
        <w:t xml:space="preserve"> de Tennis Québec</w:t>
      </w:r>
      <w:r w:rsidR="000F01D1" w:rsidRPr="00B73662">
        <w:rPr>
          <w:rFonts w:asciiTheme="minorHAnsi" w:hAnsiTheme="minorHAnsi" w:cstheme="minorHAnsi"/>
          <w:sz w:val="22"/>
          <w:szCs w:val="22"/>
          <w:lang w:val="fr-CA"/>
        </w:rPr>
        <w:t xml:space="preserve">, et ce, dans un délai de </w:t>
      </w:r>
      <w:r w:rsidR="00D00C7D" w:rsidRPr="00B73662">
        <w:rPr>
          <w:rFonts w:asciiTheme="minorHAnsi" w:hAnsiTheme="minorHAnsi" w:cstheme="minorHAnsi"/>
          <w:sz w:val="22"/>
          <w:szCs w:val="22"/>
          <w:lang w:val="fr-CA"/>
        </w:rPr>
        <w:t>30</w:t>
      </w:r>
      <w:r w:rsidR="000F01D1" w:rsidRPr="00B73662">
        <w:rPr>
          <w:rFonts w:asciiTheme="minorHAnsi" w:hAnsiTheme="minorHAnsi" w:cstheme="minorHAnsi"/>
          <w:sz w:val="22"/>
          <w:szCs w:val="22"/>
          <w:lang w:val="fr-CA"/>
        </w:rPr>
        <w:t xml:space="preserve"> jours des faits concernés</w:t>
      </w:r>
      <w:r w:rsidR="00EC5E27">
        <w:rPr>
          <w:rFonts w:asciiTheme="minorHAnsi" w:hAnsiTheme="minorHAnsi" w:cstheme="minorHAnsi"/>
          <w:sz w:val="22"/>
          <w:szCs w:val="22"/>
          <w:lang w:val="fr-CA"/>
        </w:rPr>
        <w:t>.</w:t>
      </w:r>
    </w:p>
    <w:p w:rsidR="00D00C7D" w:rsidRPr="00B73662" w:rsidRDefault="00EC5E27"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Pr>
          <w:rFonts w:asciiTheme="minorHAnsi" w:hAnsiTheme="minorHAnsi" w:cstheme="minorHAnsi"/>
          <w:sz w:val="22"/>
          <w:szCs w:val="22"/>
          <w:lang w:val="fr-CA"/>
        </w:rPr>
        <w:t>Le directeur général</w:t>
      </w:r>
      <w:r w:rsidR="00DF1E76">
        <w:rPr>
          <w:rFonts w:asciiTheme="minorHAnsi" w:hAnsiTheme="minorHAnsi" w:cstheme="minorHAnsi"/>
          <w:sz w:val="22"/>
          <w:szCs w:val="22"/>
          <w:lang w:val="fr-CA"/>
        </w:rPr>
        <w:t>,</w:t>
      </w:r>
      <w:r w:rsidR="00D00C7D" w:rsidRPr="00B73662">
        <w:rPr>
          <w:rFonts w:asciiTheme="minorHAnsi" w:hAnsiTheme="minorHAnsi" w:cstheme="minorHAnsi"/>
          <w:sz w:val="22"/>
          <w:szCs w:val="22"/>
          <w:lang w:val="fr-CA"/>
        </w:rPr>
        <w:t xml:space="preserve"> </w:t>
      </w:r>
      <w:r w:rsidR="00DF1E76">
        <w:rPr>
          <w:rFonts w:asciiTheme="minorHAnsi" w:hAnsiTheme="minorHAnsi" w:cstheme="minorHAnsi"/>
          <w:sz w:val="22"/>
          <w:szCs w:val="22"/>
          <w:lang w:val="fr-CA"/>
        </w:rPr>
        <w:t xml:space="preserve">ou son représentant désigné, </w:t>
      </w:r>
      <w:r w:rsidR="00D00C7D" w:rsidRPr="00B73662">
        <w:rPr>
          <w:rFonts w:asciiTheme="minorHAnsi" w:hAnsiTheme="minorHAnsi" w:cstheme="minorHAnsi"/>
          <w:sz w:val="22"/>
          <w:szCs w:val="22"/>
          <w:lang w:val="fr-CA"/>
        </w:rPr>
        <w:t>juge de la recevabilité de la plainte et informe les part</w:t>
      </w:r>
      <w:r w:rsidR="00DF1E76">
        <w:rPr>
          <w:rFonts w:asciiTheme="minorHAnsi" w:hAnsiTheme="minorHAnsi" w:cstheme="minorHAnsi"/>
          <w:sz w:val="22"/>
          <w:szCs w:val="22"/>
          <w:lang w:val="fr-CA"/>
        </w:rPr>
        <w:t>ies de sa décision</w:t>
      </w:r>
      <w:r>
        <w:rPr>
          <w:rFonts w:asciiTheme="minorHAnsi" w:hAnsiTheme="minorHAnsi" w:cstheme="minorHAnsi"/>
          <w:sz w:val="22"/>
          <w:szCs w:val="22"/>
          <w:lang w:val="fr-CA"/>
        </w:rPr>
        <w:t>.</w:t>
      </w:r>
    </w:p>
    <w:p w:rsidR="00A16DF6" w:rsidRPr="00B73662" w:rsidRDefault="000F01D1"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w:t>
      </w:r>
      <w:r w:rsidR="00A16DF6" w:rsidRPr="00B73662">
        <w:rPr>
          <w:rFonts w:asciiTheme="minorHAnsi" w:hAnsiTheme="minorHAnsi" w:cstheme="minorHAnsi"/>
          <w:sz w:val="22"/>
          <w:szCs w:val="22"/>
          <w:lang w:val="fr-CA"/>
        </w:rPr>
        <w:t xml:space="preserve">e Comité exécutif se réserve le droit de recevoir et de se prononcer sur une plainte transmise au-delà de ce délai, s’il le juge nécessaire compte tenu </w:t>
      </w:r>
      <w:r w:rsidR="00633D6E" w:rsidRPr="00B73662">
        <w:rPr>
          <w:rFonts w:asciiTheme="minorHAnsi" w:hAnsiTheme="minorHAnsi" w:cstheme="minorHAnsi"/>
          <w:sz w:val="22"/>
          <w:szCs w:val="22"/>
          <w:lang w:val="fr-CA"/>
        </w:rPr>
        <w:t>de la gravité des circonstances</w:t>
      </w:r>
      <w:r w:rsidR="00C344D9" w:rsidRPr="00B73662">
        <w:rPr>
          <w:rFonts w:asciiTheme="minorHAnsi" w:hAnsiTheme="minorHAnsi" w:cstheme="minorHAnsi"/>
          <w:sz w:val="22"/>
          <w:szCs w:val="22"/>
          <w:lang w:val="fr-CA"/>
        </w:rPr>
        <w:t>.</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Sur réception d’une t</w:t>
      </w:r>
      <w:r w:rsidR="00DF1E76">
        <w:rPr>
          <w:rFonts w:asciiTheme="minorHAnsi" w:hAnsiTheme="minorHAnsi" w:cstheme="minorHAnsi"/>
          <w:sz w:val="22"/>
          <w:szCs w:val="22"/>
          <w:lang w:val="fr-CA"/>
        </w:rPr>
        <w:t>elle plainte, le représentant de Tennis Québec</w:t>
      </w:r>
      <w:r w:rsidRPr="00B73662">
        <w:rPr>
          <w:rFonts w:asciiTheme="minorHAnsi" w:hAnsiTheme="minorHAnsi" w:cstheme="minorHAnsi"/>
          <w:sz w:val="22"/>
          <w:szCs w:val="22"/>
          <w:lang w:val="fr-CA"/>
        </w:rPr>
        <w:t xml:space="preserve"> transmet au plaignant, dans les meilleurs délais, un accusé de réception. Le cas échéant, il requière du plaignant des informations complémentaires.</w:t>
      </w:r>
    </w:p>
    <w:p w:rsidR="00A16DF6" w:rsidRPr="00B73662" w:rsidRDefault="00D034E7" w:rsidP="00801325">
      <w:pPr>
        <w:pStyle w:val="MultiLevelL2"/>
        <w:tabs>
          <w:tab w:val="clear" w:pos="1560"/>
          <w:tab w:val="left" w:pos="144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Avis de procédure du comité de discipline</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Le président du comité de discipline </w:t>
      </w:r>
      <w:r w:rsidR="00903B42"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 xml:space="preserve">aviser les parties de la nomination d’un comité de </w:t>
      </w:r>
      <w:r w:rsidR="00D339E6" w:rsidRPr="00B73662">
        <w:rPr>
          <w:rFonts w:asciiTheme="minorHAnsi" w:hAnsiTheme="minorHAnsi" w:cstheme="minorHAnsi"/>
          <w:sz w:val="22"/>
          <w:szCs w:val="22"/>
          <w:lang w:val="fr-CA"/>
        </w:rPr>
        <w:t>discipline,</w:t>
      </w:r>
      <w:r w:rsidRPr="00B73662">
        <w:rPr>
          <w:rFonts w:asciiTheme="minorHAnsi" w:hAnsiTheme="minorHAnsi" w:cstheme="minorHAnsi"/>
          <w:sz w:val="22"/>
          <w:szCs w:val="22"/>
          <w:lang w:val="fr-CA"/>
        </w:rPr>
        <w:t xml:space="preserve"> ainsi que de la plainte</w:t>
      </w:r>
      <w:r w:rsidR="00D339E6" w:rsidRPr="00B73662">
        <w:rPr>
          <w:rFonts w:asciiTheme="minorHAnsi" w:hAnsiTheme="minorHAnsi" w:cstheme="minorHAnsi"/>
          <w:sz w:val="22"/>
          <w:szCs w:val="22"/>
          <w:lang w:val="fr-CA"/>
        </w:rPr>
        <w:t>,</w:t>
      </w:r>
      <w:r w:rsidRPr="00B73662">
        <w:rPr>
          <w:rFonts w:asciiTheme="minorHAnsi" w:hAnsiTheme="minorHAnsi" w:cstheme="minorHAnsi"/>
          <w:sz w:val="22"/>
          <w:szCs w:val="22"/>
          <w:lang w:val="fr-CA"/>
        </w:rPr>
        <w:t xml:space="preserve"> et ce dans les 14 jours suivant cette </w:t>
      </w:r>
      <w:r w:rsidR="00D339E6" w:rsidRPr="00B73662">
        <w:rPr>
          <w:rFonts w:asciiTheme="minorHAnsi" w:hAnsiTheme="minorHAnsi" w:cstheme="minorHAnsi"/>
          <w:sz w:val="22"/>
          <w:szCs w:val="22"/>
          <w:lang w:val="fr-CA"/>
        </w:rPr>
        <w:t>nomination.</w:t>
      </w:r>
    </w:p>
    <w:p w:rsidR="00A16DF6" w:rsidRPr="00B73662" w:rsidRDefault="00D034E7" w:rsidP="00801325">
      <w:pPr>
        <w:pStyle w:val="MultiLevelL2"/>
        <w:tabs>
          <w:tab w:val="clear" w:pos="156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Date et délai de l’audience</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Une fois nommé, le comité de discipline établit une date d’audience, détermine les délais pour l’échange et le dépôt de documents relatifs à l’audience.</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Le comité de discipline </w:t>
      </w:r>
      <w:r w:rsidR="00903B42"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 xml:space="preserve">aviser le plaignant, le défendeur et toute autre personne qui a avisé le comité de discipline de son désir de participer aux procédures, de la date d’audience, de l’heure et de l’endroit de l’audience, des délais applicables pour l’échange et le dépôt de documents dont le comité de discipline pourrait avoir </w:t>
      </w:r>
      <w:r w:rsidRPr="00B73662">
        <w:rPr>
          <w:rFonts w:asciiTheme="minorHAnsi" w:hAnsiTheme="minorHAnsi" w:cstheme="minorHAnsi"/>
          <w:sz w:val="22"/>
          <w:szCs w:val="22"/>
          <w:lang w:val="fr-CA"/>
        </w:rPr>
        <w:lastRenderedPageBreak/>
        <w:t>besoin ou qu’il accepte, ainsi que l’adresse à laquelle ces documents doivent être envoyés.</w:t>
      </w:r>
    </w:p>
    <w:p w:rsidR="00A16DF6" w:rsidRPr="00B73662" w:rsidRDefault="00D034E7" w:rsidP="00801325">
      <w:pPr>
        <w:pStyle w:val="MultiLevelL2"/>
        <w:keepNext/>
        <w:tabs>
          <w:tab w:val="clear" w:pos="156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Avis</w:t>
      </w:r>
    </w:p>
    <w:p w:rsidR="00633D6E"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Tout avis </w:t>
      </w:r>
      <w:r w:rsidR="00246530" w:rsidRPr="00B73662">
        <w:rPr>
          <w:rFonts w:asciiTheme="minorHAnsi" w:hAnsiTheme="minorHAnsi" w:cstheme="minorHAnsi"/>
          <w:sz w:val="22"/>
          <w:szCs w:val="22"/>
          <w:lang w:val="fr-CA"/>
        </w:rPr>
        <w:t>doit</w:t>
      </w:r>
      <w:r w:rsidRPr="00B73662">
        <w:rPr>
          <w:rFonts w:asciiTheme="minorHAnsi" w:hAnsiTheme="minorHAnsi" w:cstheme="minorHAnsi"/>
          <w:sz w:val="22"/>
          <w:szCs w:val="22"/>
          <w:lang w:val="fr-CA"/>
        </w:rPr>
        <w:t xml:space="preserve"> être remis par écrit et livré en personne, par télécopieur, par courrier régulier ou par courriel ou </w:t>
      </w:r>
      <w:r w:rsidR="00633D6E" w:rsidRPr="00B73662">
        <w:rPr>
          <w:rFonts w:asciiTheme="minorHAnsi" w:hAnsiTheme="minorHAnsi" w:cstheme="minorHAnsi"/>
          <w:sz w:val="22"/>
          <w:szCs w:val="22"/>
          <w:lang w:val="fr-CA"/>
        </w:rPr>
        <w:t xml:space="preserve">par </w:t>
      </w:r>
      <w:r w:rsidRPr="00B73662">
        <w:rPr>
          <w:rFonts w:asciiTheme="minorHAnsi" w:hAnsiTheme="minorHAnsi" w:cstheme="minorHAnsi"/>
          <w:sz w:val="22"/>
          <w:szCs w:val="22"/>
          <w:lang w:val="fr-CA"/>
        </w:rPr>
        <w:t xml:space="preserve">toute autre forme de communication électronique, à l’attention </w:t>
      </w:r>
      <w:r w:rsidR="00D00C7D" w:rsidRPr="00B73662">
        <w:rPr>
          <w:rFonts w:asciiTheme="minorHAnsi" w:hAnsiTheme="minorHAnsi" w:cstheme="minorHAnsi"/>
          <w:sz w:val="22"/>
          <w:szCs w:val="22"/>
          <w:lang w:val="fr-CA"/>
        </w:rPr>
        <w:t>des personnes concernées</w:t>
      </w:r>
      <w:r w:rsidR="00F703C7">
        <w:rPr>
          <w:rFonts w:asciiTheme="minorHAnsi" w:hAnsiTheme="minorHAnsi" w:cstheme="minorHAnsi"/>
          <w:sz w:val="22"/>
          <w:szCs w:val="22"/>
          <w:lang w:val="fr-CA"/>
        </w:rPr>
        <w:t>.</w:t>
      </w:r>
    </w:p>
    <w:p w:rsidR="00A16DF6" w:rsidRPr="00B73662" w:rsidRDefault="00D034E7" w:rsidP="00801325">
      <w:pPr>
        <w:pStyle w:val="MultiLevelL2"/>
        <w:tabs>
          <w:tab w:val="clear" w:pos="156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L’audience</w:t>
      </w:r>
    </w:p>
    <w:p w:rsidR="00A16DF6" w:rsidRPr="00B73662" w:rsidRDefault="00D00C7D"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comité a l’obligation d’entendre les parties.</w:t>
      </w:r>
    </w:p>
    <w:p w:rsidR="00A16DF6" w:rsidRPr="00B73662" w:rsidRDefault="00D00C7D"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comité peut établir ses propres règles de preuve et de procédure.</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ouï-dire est prohibé, ainsi les témoignages devront</w:t>
      </w:r>
      <w:r w:rsidR="00643B89" w:rsidRPr="00B73662">
        <w:rPr>
          <w:rFonts w:asciiTheme="minorHAnsi" w:hAnsiTheme="minorHAnsi" w:cstheme="minorHAnsi"/>
          <w:sz w:val="22"/>
          <w:szCs w:val="22"/>
          <w:lang w:val="fr-CA"/>
        </w:rPr>
        <w:t xml:space="preserve"> </w:t>
      </w:r>
      <w:r w:rsidR="00633D6E" w:rsidRPr="00B73662">
        <w:rPr>
          <w:rFonts w:asciiTheme="minorHAnsi" w:hAnsiTheme="minorHAnsi" w:cstheme="minorHAnsi"/>
          <w:sz w:val="22"/>
          <w:szCs w:val="22"/>
          <w:lang w:val="fr-CA"/>
        </w:rPr>
        <w:t xml:space="preserve">être fait </w:t>
      </w:r>
      <w:r w:rsidRPr="00B73662">
        <w:rPr>
          <w:rFonts w:asciiTheme="minorHAnsi" w:hAnsiTheme="minorHAnsi" w:cstheme="minorHAnsi"/>
          <w:sz w:val="22"/>
          <w:szCs w:val="22"/>
          <w:lang w:val="fr-CA"/>
        </w:rPr>
        <w:t>oralement, par les personnes présentes seulement</w:t>
      </w:r>
      <w:r w:rsidR="00633D6E" w:rsidRPr="00B73662">
        <w:rPr>
          <w:rFonts w:asciiTheme="minorHAnsi" w:hAnsiTheme="minorHAnsi" w:cstheme="minorHAnsi"/>
          <w:sz w:val="22"/>
          <w:szCs w:val="22"/>
          <w:lang w:val="fr-CA"/>
        </w:rPr>
        <w:t xml:space="preserve"> ou par conférence téléphonique</w:t>
      </w:r>
      <w:r w:rsidR="00DF1E76">
        <w:rPr>
          <w:rFonts w:asciiTheme="minorHAnsi" w:hAnsiTheme="minorHAnsi" w:cstheme="minorHAnsi"/>
          <w:sz w:val="22"/>
          <w:szCs w:val="22"/>
          <w:lang w:val="fr-CA"/>
        </w:rPr>
        <w:t xml:space="preserve"> dans des cas d’exception acceptés par le comité</w:t>
      </w:r>
      <w:r w:rsidR="007128AF" w:rsidRPr="00B73662">
        <w:rPr>
          <w:rFonts w:asciiTheme="minorHAnsi" w:hAnsiTheme="minorHAnsi" w:cstheme="minorHAnsi"/>
          <w:sz w:val="22"/>
          <w:szCs w:val="22"/>
          <w:lang w:val="fr-CA"/>
        </w:rPr>
        <w:t>.</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contre-interrogatoire</w:t>
      </w:r>
      <w:r w:rsidR="00D00C7D" w:rsidRPr="00B73662">
        <w:rPr>
          <w:rFonts w:asciiTheme="minorHAnsi" w:hAnsiTheme="minorHAnsi" w:cstheme="minorHAnsi"/>
          <w:sz w:val="22"/>
          <w:szCs w:val="22"/>
          <w:lang w:val="fr-CA"/>
        </w:rPr>
        <w:t xml:space="preserve"> d’une partie par l’autre partie</w:t>
      </w:r>
      <w:r w:rsidRPr="00B73662">
        <w:rPr>
          <w:rFonts w:asciiTheme="minorHAnsi" w:hAnsiTheme="minorHAnsi" w:cstheme="minorHAnsi"/>
          <w:sz w:val="22"/>
          <w:szCs w:val="22"/>
          <w:lang w:val="fr-CA"/>
        </w:rPr>
        <w:t xml:space="preserve"> n’est pas permis.</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Le plaignant, ou, à la discrétion du comité de discipline, Tennis Québec, est responsable de présenter sa cause contre le défendeur. Le fardeau de la preuve repose sur le plaignant contre le défendeur, et cette partie doit démontrer </w:t>
      </w:r>
      <w:r w:rsidR="00D00C7D" w:rsidRPr="00B73662">
        <w:rPr>
          <w:rFonts w:asciiTheme="minorHAnsi" w:hAnsiTheme="minorHAnsi" w:cstheme="minorHAnsi"/>
          <w:sz w:val="22"/>
          <w:szCs w:val="22"/>
          <w:lang w:val="fr-CA"/>
        </w:rPr>
        <w:t>par prépondérance de preuve</w:t>
      </w:r>
      <w:r w:rsidRPr="00B73662">
        <w:rPr>
          <w:rFonts w:asciiTheme="minorHAnsi" w:hAnsiTheme="minorHAnsi" w:cstheme="minorHAnsi"/>
          <w:sz w:val="22"/>
          <w:szCs w:val="22"/>
          <w:lang w:val="fr-CA"/>
        </w:rPr>
        <w:t xml:space="preserve"> que le défendeur a commis la présumée offense disciplinaire.</w:t>
      </w:r>
    </w:p>
    <w:p w:rsidR="00A16DF6" w:rsidRPr="00B73662" w:rsidRDefault="007128AF"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Les parties</w:t>
      </w:r>
      <w:r w:rsidR="00A16DF6" w:rsidRPr="00B73662">
        <w:rPr>
          <w:rFonts w:asciiTheme="minorHAnsi" w:hAnsiTheme="minorHAnsi" w:cstheme="minorHAnsi"/>
          <w:sz w:val="22"/>
          <w:szCs w:val="22"/>
          <w:lang w:val="fr-CA"/>
        </w:rPr>
        <w:t xml:space="preserve"> ont le droit d’appeler</w:t>
      </w:r>
      <w:r w:rsidR="00313F46" w:rsidRPr="00B73662">
        <w:rPr>
          <w:rFonts w:asciiTheme="minorHAnsi" w:hAnsiTheme="minorHAnsi" w:cstheme="minorHAnsi"/>
          <w:sz w:val="22"/>
          <w:szCs w:val="22"/>
          <w:lang w:val="fr-CA"/>
        </w:rPr>
        <w:t xml:space="preserve"> </w:t>
      </w:r>
      <w:r w:rsidR="00A16DF6" w:rsidRPr="00B73662">
        <w:rPr>
          <w:rFonts w:asciiTheme="minorHAnsi" w:hAnsiTheme="minorHAnsi" w:cstheme="minorHAnsi"/>
          <w:sz w:val="22"/>
          <w:szCs w:val="22"/>
          <w:lang w:val="fr-CA"/>
        </w:rPr>
        <w:t>des témoins et de présenter des preuves et une argumentation devant le comité de discipline.</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comité de discipline détermine de façon discrétionnaire quel niveau de participation (le cas échéant) peut être accordé à d’autres personnes désirant participer aux procédures.</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Un participant aux procédures peut participer en personne, </w:t>
      </w:r>
      <w:r w:rsidR="00246530" w:rsidRPr="00B73662">
        <w:rPr>
          <w:rFonts w:asciiTheme="minorHAnsi" w:hAnsiTheme="minorHAnsi" w:cstheme="minorHAnsi"/>
          <w:sz w:val="22"/>
          <w:szCs w:val="22"/>
          <w:lang w:val="fr-CA"/>
        </w:rPr>
        <w:t>ê</w:t>
      </w:r>
      <w:r w:rsidRPr="00B73662">
        <w:rPr>
          <w:rFonts w:asciiTheme="minorHAnsi" w:hAnsiTheme="minorHAnsi" w:cstheme="minorHAnsi"/>
          <w:sz w:val="22"/>
          <w:szCs w:val="22"/>
          <w:lang w:val="fr-CA"/>
        </w:rPr>
        <w:t xml:space="preserve">tre </w:t>
      </w:r>
      <w:r w:rsidR="00D00C7D" w:rsidRPr="00B73662">
        <w:rPr>
          <w:rFonts w:asciiTheme="minorHAnsi" w:hAnsiTheme="minorHAnsi" w:cstheme="minorHAnsi"/>
          <w:sz w:val="22"/>
          <w:szCs w:val="22"/>
          <w:lang w:val="fr-CA"/>
        </w:rPr>
        <w:t xml:space="preserve">accompagné </w:t>
      </w:r>
      <w:r w:rsidR="00DF1E76">
        <w:rPr>
          <w:rFonts w:asciiTheme="minorHAnsi" w:hAnsiTheme="minorHAnsi" w:cstheme="minorHAnsi"/>
          <w:sz w:val="22"/>
          <w:szCs w:val="22"/>
          <w:lang w:val="fr-CA"/>
        </w:rPr>
        <w:t>et</w:t>
      </w:r>
      <w:r w:rsidR="00030EBB" w:rsidRPr="00B73662">
        <w:rPr>
          <w:rFonts w:asciiTheme="minorHAnsi" w:hAnsiTheme="minorHAnsi" w:cstheme="minorHAnsi"/>
          <w:sz w:val="22"/>
          <w:szCs w:val="22"/>
          <w:lang w:val="fr-CA"/>
        </w:rPr>
        <w:t xml:space="preserve"> représenté par un conseiller juridique ou par une personne de son choix.</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L’audience </w:t>
      </w:r>
      <w:r w:rsidR="00903B42" w:rsidRPr="00B73662">
        <w:rPr>
          <w:rFonts w:asciiTheme="minorHAnsi" w:hAnsiTheme="minorHAnsi" w:cstheme="minorHAnsi"/>
          <w:sz w:val="22"/>
          <w:szCs w:val="22"/>
          <w:lang w:val="fr-CA"/>
        </w:rPr>
        <w:t xml:space="preserve">est </w:t>
      </w:r>
      <w:r w:rsidR="00030EBB" w:rsidRPr="00B73662">
        <w:rPr>
          <w:rFonts w:asciiTheme="minorHAnsi" w:hAnsiTheme="minorHAnsi" w:cstheme="minorHAnsi"/>
          <w:sz w:val="22"/>
          <w:szCs w:val="22"/>
          <w:lang w:val="fr-CA"/>
        </w:rPr>
        <w:t>à huis clos</w:t>
      </w:r>
      <w:r w:rsidRPr="00B73662">
        <w:rPr>
          <w:rFonts w:asciiTheme="minorHAnsi" w:hAnsiTheme="minorHAnsi" w:cstheme="minorHAnsi"/>
          <w:sz w:val="22"/>
          <w:szCs w:val="22"/>
          <w:lang w:val="fr-CA"/>
        </w:rPr>
        <w:t>, à moins d’avoir été autrement ordonnée par le comité de discipline.</w:t>
      </w:r>
    </w:p>
    <w:p w:rsidR="00A16DF6"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défendeur peut reno</w:t>
      </w:r>
      <w:r w:rsidR="00F703C7">
        <w:rPr>
          <w:rFonts w:asciiTheme="minorHAnsi" w:hAnsiTheme="minorHAnsi" w:cstheme="minorHAnsi"/>
          <w:sz w:val="22"/>
          <w:szCs w:val="22"/>
          <w:lang w:val="fr-CA"/>
        </w:rPr>
        <w:t>ncer à son droit à être entendu</w:t>
      </w:r>
      <w:r w:rsidRPr="00B73662">
        <w:rPr>
          <w:rFonts w:asciiTheme="minorHAnsi" w:hAnsiTheme="minorHAnsi" w:cstheme="minorHAnsi"/>
          <w:sz w:val="22"/>
          <w:szCs w:val="22"/>
          <w:lang w:val="fr-CA"/>
        </w:rPr>
        <w:t>.</w:t>
      </w:r>
      <w:r w:rsidR="00F703C7">
        <w:rPr>
          <w:rFonts w:asciiTheme="minorHAnsi" w:hAnsiTheme="minorHAnsi" w:cstheme="minorHAnsi"/>
          <w:sz w:val="22"/>
          <w:szCs w:val="22"/>
          <w:lang w:val="fr-CA"/>
        </w:rPr>
        <w:t xml:space="preserve"> À</w:t>
      </w:r>
      <w:r w:rsidRPr="00B73662">
        <w:rPr>
          <w:rFonts w:asciiTheme="minorHAnsi" w:hAnsiTheme="minorHAnsi" w:cstheme="minorHAnsi"/>
          <w:sz w:val="22"/>
          <w:szCs w:val="22"/>
          <w:lang w:val="fr-CA"/>
        </w:rPr>
        <w:t xml:space="preserve"> ce moment, le comité peut rendre une décision sur la plainte sans tenir d’audience. </w:t>
      </w:r>
    </w:p>
    <w:p w:rsidR="00007693" w:rsidRDefault="00007693" w:rsidP="00007693">
      <w:pPr>
        <w:pStyle w:val="MultiLevelL1"/>
        <w:numPr>
          <w:ilvl w:val="0"/>
          <w:numId w:val="0"/>
        </w:numPr>
        <w:ind w:left="720" w:hanging="720"/>
        <w:rPr>
          <w:lang w:val="fr-CA"/>
        </w:rPr>
      </w:pPr>
    </w:p>
    <w:p w:rsidR="00007693" w:rsidRDefault="00007693" w:rsidP="00007693">
      <w:pPr>
        <w:pStyle w:val="MultiLevelL1"/>
        <w:numPr>
          <w:ilvl w:val="0"/>
          <w:numId w:val="0"/>
        </w:numPr>
        <w:ind w:left="720" w:hanging="720"/>
        <w:rPr>
          <w:lang w:val="fr-CA"/>
        </w:rPr>
      </w:pPr>
    </w:p>
    <w:p w:rsidR="00007693" w:rsidRPr="00B73662" w:rsidRDefault="00007693" w:rsidP="00007693">
      <w:pPr>
        <w:pStyle w:val="MultiLevelL1"/>
        <w:numPr>
          <w:ilvl w:val="0"/>
          <w:numId w:val="0"/>
        </w:numPr>
        <w:ind w:left="720" w:hanging="720"/>
        <w:rPr>
          <w:lang w:val="fr-CA"/>
        </w:rPr>
      </w:pPr>
    </w:p>
    <w:p w:rsidR="00A16DF6" w:rsidRPr="00B73662" w:rsidRDefault="00D034E7" w:rsidP="00801325">
      <w:pPr>
        <w:pStyle w:val="MultiLevelL2"/>
        <w:tabs>
          <w:tab w:val="clear" w:pos="1560"/>
          <w:tab w:val="left" w:pos="144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Prise de décision</w:t>
      </w:r>
    </w:p>
    <w:p w:rsidR="00C67862"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Après une audience, ou quand le défendeur renonce à être entendu, le comité de discipline </w:t>
      </w:r>
      <w:r w:rsidR="007836FC" w:rsidRPr="00B73662">
        <w:rPr>
          <w:rFonts w:asciiTheme="minorHAnsi" w:hAnsiTheme="minorHAnsi" w:cstheme="minorHAnsi"/>
          <w:sz w:val="22"/>
          <w:szCs w:val="22"/>
          <w:lang w:val="fr-CA"/>
        </w:rPr>
        <w:t>rend</w:t>
      </w:r>
      <w:r w:rsidRPr="00B73662">
        <w:rPr>
          <w:rFonts w:asciiTheme="minorHAnsi" w:hAnsiTheme="minorHAnsi" w:cstheme="minorHAnsi"/>
          <w:sz w:val="22"/>
          <w:szCs w:val="22"/>
          <w:lang w:val="fr-CA"/>
        </w:rPr>
        <w:t xml:space="preserve"> une décision</w:t>
      </w:r>
      <w:r w:rsidR="007836FC" w:rsidRPr="00B73662">
        <w:rPr>
          <w:rFonts w:asciiTheme="minorHAnsi" w:hAnsiTheme="minorHAnsi" w:cstheme="minorHAnsi"/>
          <w:sz w:val="22"/>
          <w:szCs w:val="22"/>
          <w:lang w:val="fr-CA"/>
        </w:rPr>
        <w:t>,</w:t>
      </w:r>
      <w:r w:rsidR="00C344D9" w:rsidRPr="00B73662">
        <w:rPr>
          <w:rFonts w:asciiTheme="minorHAnsi" w:hAnsiTheme="minorHAnsi" w:cstheme="minorHAnsi"/>
          <w:sz w:val="22"/>
          <w:szCs w:val="22"/>
          <w:lang w:val="fr-CA"/>
        </w:rPr>
        <w:t xml:space="preserve"> </w:t>
      </w:r>
      <w:r w:rsidRPr="00B73662">
        <w:rPr>
          <w:rFonts w:asciiTheme="minorHAnsi" w:hAnsiTheme="minorHAnsi" w:cstheme="minorHAnsi"/>
          <w:sz w:val="22"/>
          <w:szCs w:val="22"/>
          <w:lang w:val="fr-CA"/>
        </w:rPr>
        <w:t>sur la plainte</w:t>
      </w:r>
      <w:r w:rsidR="007836FC" w:rsidRPr="00B73662">
        <w:rPr>
          <w:rFonts w:asciiTheme="minorHAnsi" w:hAnsiTheme="minorHAnsi" w:cstheme="minorHAnsi"/>
          <w:sz w:val="22"/>
          <w:szCs w:val="22"/>
          <w:lang w:val="fr-CA"/>
        </w:rPr>
        <w:t xml:space="preserve">, à la majorité simple, </w:t>
      </w:r>
      <w:r w:rsidRPr="00B73662">
        <w:rPr>
          <w:rFonts w:asciiTheme="minorHAnsi" w:hAnsiTheme="minorHAnsi" w:cstheme="minorHAnsi"/>
          <w:sz w:val="22"/>
          <w:szCs w:val="22"/>
          <w:lang w:val="fr-CA"/>
        </w:rPr>
        <w:t>dans les 10 jours de l’audience ou de la renonciation</w:t>
      </w:r>
      <w:r w:rsidR="007836FC" w:rsidRPr="00B73662">
        <w:rPr>
          <w:rFonts w:asciiTheme="minorHAnsi" w:hAnsiTheme="minorHAnsi" w:cstheme="minorHAnsi"/>
          <w:sz w:val="22"/>
          <w:szCs w:val="22"/>
          <w:lang w:val="fr-CA"/>
        </w:rPr>
        <w:t xml:space="preserve"> et, le cas échéant, détermine les mesures disciplinaires et sanctions applicables</w:t>
      </w:r>
      <w:r w:rsidRPr="00B73662">
        <w:rPr>
          <w:rFonts w:asciiTheme="minorHAnsi" w:hAnsiTheme="minorHAnsi" w:cstheme="minorHAnsi"/>
          <w:sz w:val="22"/>
          <w:szCs w:val="22"/>
          <w:lang w:val="fr-CA"/>
        </w:rPr>
        <w:t>.</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président du comité de discipline est un membre votant du comité.</w:t>
      </w:r>
    </w:p>
    <w:p w:rsidR="00A16DF6" w:rsidRPr="00B73662" w:rsidRDefault="00A16DF6"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Le comité de discipline </w:t>
      </w:r>
      <w:r w:rsidR="00903B42"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 xml:space="preserve">fournir les motifs de sa décision par écrit. La décision du comité </w:t>
      </w:r>
      <w:r w:rsidR="00903B42"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être transmise au plaignant et au défendeur.</w:t>
      </w:r>
    </w:p>
    <w:p w:rsidR="00A16DF6" w:rsidRPr="00B73662" w:rsidRDefault="00D034E7" w:rsidP="00801325">
      <w:pPr>
        <w:pStyle w:val="MultiLevelL2"/>
        <w:keepNext/>
        <w:tabs>
          <w:tab w:val="clear" w:pos="1560"/>
          <w:tab w:val="left" w:pos="144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Pouvoirs du comité de discipline</w:t>
      </w:r>
    </w:p>
    <w:p w:rsidR="001951D1" w:rsidRDefault="001951D1" w:rsidP="00801325">
      <w:pPr>
        <w:pStyle w:val="MultiLevelL3"/>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Comité veille à la mise en œuvre du présent règlement.</w:t>
      </w:r>
    </w:p>
    <w:p w:rsidR="00987299" w:rsidRPr="00B73662" w:rsidRDefault="00987299" w:rsidP="00987299">
      <w:pPr>
        <w:pStyle w:val="MultiLevelL3"/>
        <w:numPr>
          <w:ilvl w:val="0"/>
          <w:numId w:val="0"/>
        </w:numPr>
        <w:spacing w:after="0" w:line="360" w:lineRule="auto"/>
        <w:jc w:val="both"/>
        <w:outlineLvl w:val="2"/>
        <w:rPr>
          <w:rFonts w:asciiTheme="minorHAnsi" w:hAnsiTheme="minorHAnsi" w:cstheme="minorHAnsi"/>
          <w:sz w:val="22"/>
          <w:szCs w:val="22"/>
          <w:lang w:val="fr-CA"/>
        </w:rPr>
      </w:pPr>
    </w:p>
    <w:p w:rsidR="00A16DF6" w:rsidRPr="00FF39E0" w:rsidRDefault="00A16DF6" w:rsidP="00801325">
      <w:pPr>
        <w:pStyle w:val="MultiLevelL1"/>
        <w:numPr>
          <w:ilvl w:val="0"/>
          <w:numId w:val="17"/>
        </w:numPr>
        <w:spacing w:after="0" w:line="360" w:lineRule="auto"/>
        <w:jc w:val="both"/>
        <w:rPr>
          <w:rFonts w:asciiTheme="minorHAnsi" w:hAnsiTheme="minorHAnsi" w:cstheme="minorHAnsi"/>
          <w:b/>
          <w:sz w:val="22"/>
          <w:szCs w:val="22"/>
          <w:u w:val="single"/>
          <w:lang w:val="fr-CA"/>
        </w:rPr>
      </w:pPr>
      <w:r w:rsidRPr="00FF39E0">
        <w:rPr>
          <w:rFonts w:asciiTheme="minorHAnsi" w:hAnsiTheme="minorHAnsi" w:cstheme="minorHAnsi"/>
          <w:b/>
          <w:sz w:val="22"/>
          <w:szCs w:val="22"/>
          <w:u w:val="single"/>
          <w:lang w:val="fr-CA"/>
        </w:rPr>
        <w:t>SANCTIONS</w:t>
      </w:r>
    </w:p>
    <w:p w:rsidR="00BE5C05" w:rsidRPr="00B73662" w:rsidRDefault="00A16DF6" w:rsidP="0047018B">
      <w:pPr>
        <w:pStyle w:val="MultiLevelL3"/>
        <w:tabs>
          <w:tab w:val="clear" w:pos="2160"/>
        </w:tabs>
        <w:spacing w:after="0" w:line="360" w:lineRule="auto"/>
        <w:ind w:left="144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Les sanctions ou les combinaisons de sanctions suivantes peuvent être imposées par le comité de discipline contre des personnes trouvées coupables d’avoir commis une offense disciplinaire :</w:t>
      </w:r>
    </w:p>
    <w:p w:rsidR="00C67862" w:rsidRPr="00B73662" w:rsidRDefault="00A16DF6" w:rsidP="0047018B">
      <w:pPr>
        <w:pStyle w:val="MultiLevelL3"/>
        <w:numPr>
          <w:ilvl w:val="2"/>
          <w:numId w:val="26"/>
        </w:numPr>
        <w:tabs>
          <w:tab w:val="clear" w:pos="2160"/>
        </w:tabs>
        <w:spacing w:after="0" w:line="360" w:lineRule="auto"/>
        <w:ind w:left="1800" w:hanging="36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Publication de la décision du comité de discipline quant à</w:t>
      </w:r>
      <w:r w:rsidR="009B7829" w:rsidRPr="00B73662">
        <w:rPr>
          <w:rFonts w:asciiTheme="minorHAnsi" w:hAnsiTheme="minorHAnsi" w:cstheme="minorHAnsi"/>
          <w:sz w:val="22"/>
          <w:szCs w:val="22"/>
          <w:lang w:val="fr-CA"/>
        </w:rPr>
        <w:t xml:space="preserve"> </w:t>
      </w:r>
      <w:r w:rsidRPr="00B73662">
        <w:rPr>
          <w:rFonts w:asciiTheme="minorHAnsi" w:hAnsiTheme="minorHAnsi" w:cstheme="minorHAnsi"/>
          <w:sz w:val="22"/>
          <w:szCs w:val="22"/>
          <w:lang w:val="fr-CA"/>
        </w:rPr>
        <w:t>l’offense disciplinaire commise, en caviardant les noms des parties, afin de protéger la réputation de tous et chacun.</w:t>
      </w:r>
    </w:p>
    <w:p w:rsidR="00C67862" w:rsidRPr="00B73662" w:rsidRDefault="007E21E5"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Réprimande officielle par écrit.</w:t>
      </w:r>
    </w:p>
    <w:p w:rsidR="00A16DF6" w:rsidRPr="00B73662" w:rsidRDefault="006100E4"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Imposition de</w:t>
      </w:r>
      <w:r w:rsidR="004619B5" w:rsidRPr="00B73662">
        <w:rPr>
          <w:rFonts w:asciiTheme="minorHAnsi" w:hAnsiTheme="minorHAnsi" w:cstheme="minorHAnsi"/>
          <w:sz w:val="22"/>
          <w:szCs w:val="22"/>
          <w:lang w:val="fr-CA"/>
        </w:rPr>
        <w:t xml:space="preserve"> </w:t>
      </w:r>
      <w:r w:rsidR="00A16DF6" w:rsidRPr="00B73662">
        <w:rPr>
          <w:rFonts w:asciiTheme="minorHAnsi" w:hAnsiTheme="minorHAnsi" w:cstheme="minorHAnsi"/>
          <w:sz w:val="22"/>
          <w:szCs w:val="22"/>
          <w:lang w:val="fr-CA"/>
        </w:rPr>
        <w:t>conditions probatoires, avec ou sans la disposition qu’une ou plusieurs autre(s) sanction(s) sera ou seront imposée(s) si les conditions ne sont pas respectées.</w:t>
      </w:r>
    </w:p>
    <w:p w:rsidR="00A16DF6" w:rsidRPr="00B73662" w:rsidRDefault="00A16DF6"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Refus d’accès à des activités ou à des sites spécifiés et liés à Tennis Québec</w:t>
      </w:r>
      <w:r w:rsidR="00DF1E76">
        <w:rPr>
          <w:rFonts w:asciiTheme="minorHAnsi" w:hAnsiTheme="minorHAnsi" w:cstheme="minorHAnsi"/>
          <w:sz w:val="22"/>
          <w:szCs w:val="22"/>
          <w:lang w:val="fr-CA"/>
        </w:rPr>
        <w:t xml:space="preserve"> et des activités sanctionnées par Tennis Québec ou ses partenaires</w:t>
      </w:r>
      <w:r w:rsidRPr="00B73662">
        <w:rPr>
          <w:rFonts w:asciiTheme="minorHAnsi" w:hAnsiTheme="minorHAnsi" w:cstheme="minorHAnsi"/>
          <w:sz w:val="22"/>
          <w:szCs w:val="22"/>
          <w:lang w:val="fr-CA"/>
        </w:rPr>
        <w:t>.</w:t>
      </w:r>
    </w:p>
    <w:p w:rsidR="00A16DF6" w:rsidRPr="00B73662" w:rsidRDefault="00A16DF6"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Ordre de paiement de restitution ou de dommages.</w:t>
      </w:r>
    </w:p>
    <w:p w:rsidR="00A16DF6" w:rsidRPr="00B73662" w:rsidRDefault="00A16DF6"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Suspe</w:t>
      </w:r>
      <w:r w:rsidR="004619B5" w:rsidRPr="00B73662">
        <w:rPr>
          <w:rFonts w:asciiTheme="minorHAnsi" w:hAnsiTheme="minorHAnsi" w:cstheme="minorHAnsi"/>
          <w:sz w:val="22"/>
          <w:szCs w:val="22"/>
          <w:lang w:val="fr-CA"/>
        </w:rPr>
        <w:t>nsion des subventions reçues de</w:t>
      </w:r>
      <w:r w:rsidR="009B7829" w:rsidRPr="00B73662">
        <w:rPr>
          <w:rFonts w:asciiTheme="minorHAnsi" w:hAnsiTheme="minorHAnsi" w:cstheme="minorHAnsi"/>
          <w:sz w:val="22"/>
          <w:szCs w:val="22"/>
          <w:lang w:val="fr-CA"/>
        </w:rPr>
        <w:t xml:space="preserve"> Tennis Québec </w:t>
      </w:r>
      <w:r w:rsidRPr="00B73662">
        <w:rPr>
          <w:rFonts w:asciiTheme="minorHAnsi" w:hAnsiTheme="minorHAnsi" w:cstheme="minorHAnsi"/>
          <w:sz w:val="22"/>
          <w:szCs w:val="22"/>
          <w:lang w:val="fr-CA"/>
        </w:rPr>
        <w:t xml:space="preserve">ou par l’entremise de </w:t>
      </w:r>
      <w:r w:rsidR="009B7829" w:rsidRPr="00B73662">
        <w:rPr>
          <w:rFonts w:asciiTheme="minorHAnsi" w:hAnsiTheme="minorHAnsi" w:cstheme="minorHAnsi"/>
          <w:sz w:val="22"/>
          <w:szCs w:val="22"/>
          <w:lang w:val="fr-CA"/>
        </w:rPr>
        <w:t>Tennis</w:t>
      </w:r>
      <w:r w:rsidR="00434069">
        <w:rPr>
          <w:rFonts w:asciiTheme="minorHAnsi" w:hAnsiTheme="minorHAnsi" w:cstheme="minorHAnsi"/>
          <w:sz w:val="22"/>
          <w:szCs w:val="22"/>
          <w:lang w:val="fr-CA"/>
        </w:rPr>
        <w:t xml:space="preserve"> Québec</w:t>
      </w:r>
      <w:r w:rsidR="00B82BC6" w:rsidRPr="00B73662">
        <w:rPr>
          <w:rFonts w:asciiTheme="minorHAnsi" w:hAnsiTheme="minorHAnsi" w:cstheme="minorHAnsi"/>
          <w:sz w:val="22"/>
          <w:szCs w:val="22"/>
          <w:lang w:val="fr-CA"/>
        </w:rPr>
        <w:t>.</w:t>
      </w:r>
    </w:p>
    <w:p w:rsidR="00A16DF6" w:rsidRPr="00B73662" w:rsidRDefault="00A16DF6"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Recommandation au Conseil d’administration de suspendre temporairement l’affiliation du membre au sein de Tennis Québec.</w:t>
      </w:r>
    </w:p>
    <w:p w:rsidR="00A16DF6" w:rsidRPr="00B73662" w:rsidRDefault="00A16DF6"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lastRenderedPageBreak/>
        <w:t>Recommandation au Conseil d’administration d’expulser la personne de Tennis Québec.</w:t>
      </w:r>
    </w:p>
    <w:p w:rsidR="00A16DF6" w:rsidRDefault="00A16DF6" w:rsidP="0047018B">
      <w:pPr>
        <w:pStyle w:val="MultiLevelL3"/>
        <w:numPr>
          <w:ilvl w:val="2"/>
          <w:numId w:val="26"/>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Toute autre sanction applicable selon les règlements, les politiques ou les accords, en vigueur à Tennis Québec</w:t>
      </w:r>
      <w:r w:rsidR="00D339E6" w:rsidRPr="00B73662">
        <w:rPr>
          <w:rFonts w:asciiTheme="minorHAnsi" w:hAnsiTheme="minorHAnsi" w:cstheme="minorHAnsi"/>
          <w:sz w:val="22"/>
          <w:szCs w:val="22"/>
          <w:lang w:val="fr-CA"/>
        </w:rPr>
        <w:t>,</w:t>
      </w:r>
      <w:r w:rsidRPr="00B73662">
        <w:rPr>
          <w:rFonts w:asciiTheme="minorHAnsi" w:hAnsiTheme="minorHAnsi" w:cstheme="minorHAnsi"/>
          <w:sz w:val="22"/>
          <w:szCs w:val="22"/>
          <w:lang w:val="fr-CA"/>
        </w:rPr>
        <w:t xml:space="preserve"> le cas échéant.</w:t>
      </w:r>
    </w:p>
    <w:p w:rsidR="00A16DF6" w:rsidRPr="00B73662" w:rsidRDefault="00A16DF6" w:rsidP="00801325">
      <w:pPr>
        <w:pStyle w:val="MultiLevelL1"/>
        <w:keepNext/>
        <w:spacing w:after="0" w:line="360" w:lineRule="auto"/>
        <w:ind w:left="0" w:firstLine="0"/>
        <w:jc w:val="both"/>
        <w:rPr>
          <w:rFonts w:asciiTheme="minorHAnsi" w:hAnsiTheme="minorHAnsi" w:cstheme="minorHAnsi"/>
          <w:b/>
          <w:sz w:val="22"/>
          <w:szCs w:val="22"/>
          <w:u w:val="single"/>
          <w:lang w:val="fr-CA"/>
        </w:rPr>
      </w:pPr>
      <w:r w:rsidRPr="00B73662">
        <w:rPr>
          <w:rFonts w:asciiTheme="minorHAnsi" w:hAnsiTheme="minorHAnsi" w:cstheme="minorHAnsi"/>
          <w:b/>
          <w:sz w:val="22"/>
          <w:szCs w:val="22"/>
          <w:u w:val="single"/>
          <w:lang w:val="fr-CA"/>
        </w:rPr>
        <w:t>EFFET DE LA DÉCISION DU COMITÉ DE DISCIPLINE</w:t>
      </w:r>
    </w:p>
    <w:p w:rsidR="00A16DF6" w:rsidRPr="00B73662" w:rsidRDefault="00A16DF6" w:rsidP="00801325">
      <w:pPr>
        <w:pStyle w:val="MultiLevelL2"/>
        <w:tabs>
          <w:tab w:val="clear" w:pos="1560"/>
        </w:tabs>
        <w:spacing w:after="0" w:line="360" w:lineRule="auto"/>
        <w:ind w:left="1080" w:hanging="36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La décision du comité de discipline est finale et exécutoire sous réserve du droit d’appel prévu aux présentes.</w:t>
      </w:r>
    </w:p>
    <w:p w:rsidR="00987299" w:rsidRPr="00B73662" w:rsidRDefault="00987299" w:rsidP="00801325">
      <w:pPr>
        <w:pStyle w:val="MultiLevelL1"/>
        <w:numPr>
          <w:ilvl w:val="0"/>
          <w:numId w:val="0"/>
        </w:numPr>
        <w:spacing w:after="0" w:line="360" w:lineRule="auto"/>
        <w:jc w:val="both"/>
        <w:rPr>
          <w:rFonts w:asciiTheme="minorHAnsi" w:hAnsiTheme="minorHAnsi" w:cstheme="minorHAnsi"/>
          <w:sz w:val="22"/>
          <w:szCs w:val="22"/>
          <w:lang w:val="fr-CA"/>
        </w:rPr>
      </w:pPr>
    </w:p>
    <w:p w:rsidR="009B7829" w:rsidRPr="007E3EE1" w:rsidRDefault="00A16DF6" w:rsidP="00801325">
      <w:pPr>
        <w:pStyle w:val="MultiLevelL1"/>
        <w:spacing w:after="0" w:line="360" w:lineRule="auto"/>
        <w:ind w:left="0" w:firstLine="0"/>
        <w:jc w:val="both"/>
        <w:rPr>
          <w:rFonts w:asciiTheme="minorHAnsi" w:hAnsiTheme="minorHAnsi" w:cstheme="minorHAnsi"/>
          <w:b/>
          <w:sz w:val="22"/>
          <w:szCs w:val="22"/>
          <w:u w:val="single"/>
          <w:lang w:val="fr-CA"/>
        </w:rPr>
      </w:pPr>
      <w:r w:rsidRPr="007E3EE1">
        <w:rPr>
          <w:rFonts w:asciiTheme="minorHAnsi" w:hAnsiTheme="minorHAnsi" w:cstheme="minorHAnsi"/>
          <w:b/>
          <w:sz w:val="22"/>
          <w:szCs w:val="22"/>
          <w:u w:val="single"/>
          <w:lang w:val="fr-CA"/>
        </w:rPr>
        <w:t>COMITÉ D’APPEL</w:t>
      </w:r>
    </w:p>
    <w:p w:rsidR="00A16DF6" w:rsidRPr="00B73662" w:rsidRDefault="00313F46" w:rsidP="00801325">
      <w:pPr>
        <w:pStyle w:val="MultiLevelL1"/>
        <w:numPr>
          <w:ilvl w:val="1"/>
          <w:numId w:val="5"/>
        </w:numPr>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Mandat du comité d’appel</w:t>
      </w:r>
    </w:p>
    <w:p w:rsidR="00A16DF6" w:rsidRDefault="00A16DF6" w:rsidP="00E51619">
      <w:pPr>
        <w:pStyle w:val="MultiLevelL2"/>
        <w:keepNext/>
        <w:numPr>
          <w:ilvl w:val="1"/>
          <w:numId w:val="2"/>
        </w:numPr>
        <w:tabs>
          <w:tab w:val="clear" w:pos="1560"/>
        </w:tabs>
        <w:spacing w:after="0" w:line="360" w:lineRule="auto"/>
        <w:ind w:left="1800" w:hanging="36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Entendre en appel les décisions du comité de discipline.</w:t>
      </w:r>
    </w:p>
    <w:p w:rsidR="00E51619" w:rsidRPr="00B73662" w:rsidRDefault="00E51619" w:rsidP="00E51619">
      <w:pPr>
        <w:pStyle w:val="MultiLevelL2"/>
        <w:keepNext/>
        <w:numPr>
          <w:ilvl w:val="0"/>
          <w:numId w:val="0"/>
        </w:numPr>
        <w:spacing w:after="0" w:line="360" w:lineRule="auto"/>
        <w:jc w:val="both"/>
        <w:rPr>
          <w:rFonts w:asciiTheme="minorHAnsi" w:hAnsiTheme="minorHAnsi" w:cstheme="minorHAnsi"/>
          <w:sz w:val="22"/>
          <w:szCs w:val="22"/>
          <w:lang w:val="fr-CA"/>
        </w:rPr>
      </w:pPr>
    </w:p>
    <w:p w:rsidR="004C2F5C" w:rsidRPr="00B73662" w:rsidRDefault="004C2F5C" w:rsidP="00801325">
      <w:pPr>
        <w:pStyle w:val="MultiLevelL1"/>
        <w:spacing w:after="0" w:line="360" w:lineRule="auto"/>
        <w:ind w:left="0" w:firstLine="0"/>
        <w:jc w:val="both"/>
        <w:rPr>
          <w:rFonts w:asciiTheme="minorHAnsi" w:hAnsiTheme="minorHAnsi" w:cstheme="minorHAnsi"/>
          <w:b/>
          <w:sz w:val="22"/>
          <w:szCs w:val="22"/>
          <w:u w:val="single"/>
          <w:lang w:val="fr-CA"/>
        </w:rPr>
      </w:pPr>
      <w:r w:rsidRPr="00B73662">
        <w:rPr>
          <w:rFonts w:asciiTheme="minorHAnsi" w:hAnsiTheme="minorHAnsi" w:cstheme="minorHAnsi"/>
          <w:b/>
          <w:sz w:val="22"/>
          <w:szCs w:val="22"/>
          <w:u w:val="single"/>
          <w:lang w:val="fr-CA"/>
        </w:rPr>
        <w:t>COMPOSITION DU COMITÉ D’APPEL</w:t>
      </w:r>
    </w:p>
    <w:p w:rsidR="00A16DF6" w:rsidRPr="00B73662" w:rsidRDefault="00313F46" w:rsidP="00801325">
      <w:pPr>
        <w:pStyle w:val="MultiLevelL1"/>
        <w:numPr>
          <w:ilvl w:val="1"/>
          <w:numId w:val="7"/>
        </w:numPr>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Membres du comité d’appel</w:t>
      </w:r>
    </w:p>
    <w:p w:rsidR="00A16DF6" w:rsidRPr="00B73662" w:rsidRDefault="00A16DF6" w:rsidP="00E51619">
      <w:pPr>
        <w:pStyle w:val="MultiLevelL2"/>
        <w:tabs>
          <w:tab w:val="clear" w:pos="1560"/>
        </w:tabs>
        <w:spacing w:after="0" w:line="360" w:lineRule="auto"/>
        <w:ind w:left="1800" w:hanging="36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Le comité d’appel est composé de trois personnes désignées par le président du Conseil d’administration de Tennis Québec en autant qu’elles n’aient pas participé de quelque manière que ce soit au comité de discipline qui a entendu l’affaire portée en appel.</w:t>
      </w:r>
    </w:p>
    <w:p w:rsidR="00A16DF6" w:rsidRPr="00B73662" w:rsidRDefault="00A16DF6" w:rsidP="00E51619">
      <w:pPr>
        <w:pStyle w:val="MultiLevelL2"/>
        <w:numPr>
          <w:ilvl w:val="1"/>
          <w:numId w:val="2"/>
        </w:numPr>
        <w:tabs>
          <w:tab w:val="clear" w:pos="1560"/>
        </w:tabs>
        <w:spacing w:after="0" w:line="360" w:lineRule="auto"/>
        <w:ind w:left="1800" w:hanging="36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Un membre du comité d’appel doit être membre du Conseil d’administration de Tennis Québec ou de sa permanence. Les autres membres ne doivent pas nécessairement être membre du Conseil d’administration de Tennis Québec ou de sa permanence.</w:t>
      </w:r>
    </w:p>
    <w:p w:rsidR="00A16DF6" w:rsidRDefault="00A16DF6" w:rsidP="00E51619">
      <w:pPr>
        <w:pStyle w:val="MultiLevelL2"/>
        <w:numPr>
          <w:ilvl w:val="1"/>
          <w:numId w:val="2"/>
        </w:numPr>
        <w:tabs>
          <w:tab w:val="clear" w:pos="1560"/>
        </w:tabs>
        <w:spacing w:after="0" w:line="360" w:lineRule="auto"/>
        <w:ind w:left="1800" w:hanging="36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Le président du Conseil d’administration de Tennis Québec est chargé de nommer le président du comité d’appel.</w:t>
      </w:r>
    </w:p>
    <w:p w:rsidR="00E51619" w:rsidRPr="00B73662" w:rsidRDefault="00E51619" w:rsidP="00E51619">
      <w:pPr>
        <w:pStyle w:val="MultiLevelL2"/>
        <w:numPr>
          <w:ilvl w:val="0"/>
          <w:numId w:val="0"/>
        </w:numPr>
        <w:spacing w:after="0" w:line="360" w:lineRule="auto"/>
        <w:jc w:val="both"/>
        <w:rPr>
          <w:rFonts w:asciiTheme="minorHAnsi" w:hAnsiTheme="minorHAnsi" w:cstheme="minorHAnsi"/>
          <w:sz w:val="22"/>
          <w:szCs w:val="22"/>
          <w:lang w:val="fr-CA"/>
        </w:rPr>
      </w:pPr>
    </w:p>
    <w:p w:rsidR="00A16DF6" w:rsidRPr="00B73662" w:rsidRDefault="00A16DF6" w:rsidP="00801325">
      <w:pPr>
        <w:pStyle w:val="MultiLevelL1"/>
        <w:keepNext/>
        <w:numPr>
          <w:ilvl w:val="0"/>
          <w:numId w:val="2"/>
        </w:numPr>
        <w:spacing w:after="0" w:line="360" w:lineRule="auto"/>
        <w:ind w:left="0" w:firstLine="0"/>
        <w:jc w:val="both"/>
        <w:rPr>
          <w:rFonts w:asciiTheme="minorHAnsi" w:hAnsiTheme="minorHAnsi" w:cstheme="minorHAnsi"/>
          <w:b/>
          <w:sz w:val="22"/>
          <w:szCs w:val="22"/>
          <w:u w:val="single"/>
          <w:lang w:val="fr-CA"/>
        </w:rPr>
      </w:pPr>
      <w:r w:rsidRPr="00B73662">
        <w:rPr>
          <w:rFonts w:asciiTheme="minorHAnsi" w:hAnsiTheme="minorHAnsi" w:cstheme="minorHAnsi"/>
          <w:b/>
          <w:sz w:val="22"/>
          <w:szCs w:val="22"/>
          <w:u w:val="single"/>
          <w:lang w:val="fr-CA"/>
        </w:rPr>
        <w:t>PROCÉDURE</w:t>
      </w:r>
      <w:r w:rsidR="004C2F5C" w:rsidRPr="00B73662">
        <w:rPr>
          <w:rFonts w:asciiTheme="minorHAnsi" w:hAnsiTheme="minorHAnsi" w:cstheme="minorHAnsi"/>
          <w:b/>
          <w:sz w:val="22"/>
          <w:szCs w:val="22"/>
          <w:u w:val="single"/>
          <w:lang w:val="fr-CA"/>
        </w:rPr>
        <w:t xml:space="preserve"> DE GESTION DES APPELS</w:t>
      </w:r>
    </w:p>
    <w:p w:rsidR="00A16DF6" w:rsidRPr="00B73662" w:rsidRDefault="001B78CC" w:rsidP="00E51619">
      <w:pPr>
        <w:pStyle w:val="MultiLevelL2"/>
        <w:numPr>
          <w:ilvl w:val="1"/>
          <w:numId w:val="2"/>
        </w:numPr>
        <w:tabs>
          <w:tab w:val="clear" w:pos="1560"/>
        </w:tabs>
        <w:spacing w:after="0" w:line="360" w:lineRule="auto"/>
        <w:ind w:left="144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Déposer un appel</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Un appel </w:t>
      </w:r>
      <w:r w:rsidR="0020166D"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 xml:space="preserve">être déposé auprès du président du Conseil d’administration de Tennis Québec, dans les </w:t>
      </w:r>
      <w:r w:rsidR="00016A3C">
        <w:rPr>
          <w:rFonts w:asciiTheme="minorHAnsi" w:hAnsiTheme="minorHAnsi" w:cstheme="minorHAnsi"/>
          <w:sz w:val="22"/>
          <w:szCs w:val="22"/>
          <w:lang w:val="fr-CA"/>
        </w:rPr>
        <w:t>2</w:t>
      </w:r>
      <w:r w:rsidR="00DF1E76">
        <w:rPr>
          <w:rFonts w:asciiTheme="minorHAnsi" w:hAnsiTheme="minorHAnsi" w:cstheme="minorHAnsi"/>
          <w:sz w:val="22"/>
          <w:szCs w:val="22"/>
          <w:lang w:val="fr-CA"/>
        </w:rPr>
        <w:t>0</w:t>
      </w:r>
      <w:r w:rsidR="00030EBB" w:rsidRPr="00B73662">
        <w:rPr>
          <w:rFonts w:asciiTheme="minorHAnsi" w:hAnsiTheme="minorHAnsi" w:cstheme="minorHAnsi"/>
          <w:sz w:val="22"/>
          <w:szCs w:val="22"/>
          <w:lang w:val="fr-CA"/>
        </w:rPr>
        <w:t xml:space="preserve"> </w:t>
      </w:r>
      <w:r w:rsidRPr="00B73662">
        <w:rPr>
          <w:rFonts w:asciiTheme="minorHAnsi" w:hAnsiTheme="minorHAnsi" w:cstheme="minorHAnsi"/>
          <w:sz w:val="22"/>
          <w:szCs w:val="22"/>
          <w:lang w:val="fr-CA"/>
        </w:rPr>
        <w:t xml:space="preserve">jours suivant l’avis de la décision </w:t>
      </w:r>
      <w:r w:rsidR="00030EBB" w:rsidRPr="00B73662">
        <w:rPr>
          <w:rFonts w:asciiTheme="minorHAnsi" w:hAnsiTheme="minorHAnsi" w:cstheme="minorHAnsi"/>
          <w:sz w:val="22"/>
          <w:szCs w:val="22"/>
          <w:lang w:val="fr-CA"/>
        </w:rPr>
        <w:t>du comité de discipline</w:t>
      </w:r>
      <w:r w:rsidRPr="00B73662">
        <w:rPr>
          <w:rFonts w:asciiTheme="minorHAnsi" w:hAnsiTheme="minorHAnsi" w:cstheme="minorHAnsi"/>
          <w:sz w:val="22"/>
          <w:szCs w:val="22"/>
          <w:lang w:val="fr-CA"/>
        </w:rPr>
        <w:t>. L’avis d’appel énoncera brièvement le redressement demandé et les motifs justifiant le dépôt de l’appel.</w:t>
      </w:r>
    </w:p>
    <w:p w:rsidR="00030EBB" w:rsidRPr="00B73662" w:rsidRDefault="00030EBB"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lastRenderedPageBreak/>
        <w:t>Sur réception d’un avis d’appel, le Comité d’a</w:t>
      </w:r>
      <w:r w:rsidR="00434069">
        <w:rPr>
          <w:rFonts w:asciiTheme="minorHAnsi" w:hAnsiTheme="minorHAnsi" w:cstheme="minorHAnsi"/>
          <w:sz w:val="22"/>
          <w:szCs w:val="22"/>
          <w:lang w:val="fr-CA"/>
        </w:rPr>
        <w:t>ppel doit juger de la nécessité</w:t>
      </w:r>
      <w:r w:rsidRPr="00B73662">
        <w:rPr>
          <w:rFonts w:asciiTheme="minorHAnsi" w:hAnsiTheme="minorHAnsi" w:cstheme="minorHAnsi"/>
          <w:sz w:val="22"/>
          <w:szCs w:val="22"/>
          <w:lang w:val="fr-CA"/>
        </w:rPr>
        <w:t xml:space="preserve"> d’une audition, et aviser les parties de sa décision.</w:t>
      </w:r>
    </w:p>
    <w:p w:rsidR="00030EBB" w:rsidRPr="00B73662" w:rsidRDefault="00030EBB"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À la réception du dépôt en bonne et due forme d’un avis d’appel, le président du Conseil d’administration de Tennis Québec désigne, au besoin, les membres du comité d’appel et puis </w:t>
      </w:r>
      <w:r w:rsidR="00CF2B23" w:rsidRPr="00B73662">
        <w:rPr>
          <w:rFonts w:asciiTheme="minorHAnsi" w:hAnsiTheme="minorHAnsi" w:cstheme="minorHAnsi"/>
          <w:sz w:val="22"/>
          <w:szCs w:val="22"/>
          <w:lang w:val="fr-CA"/>
        </w:rPr>
        <w:t>renvoi</w:t>
      </w:r>
      <w:r w:rsidRPr="00B73662">
        <w:rPr>
          <w:rFonts w:asciiTheme="minorHAnsi" w:hAnsiTheme="minorHAnsi" w:cstheme="minorHAnsi"/>
          <w:sz w:val="22"/>
          <w:szCs w:val="22"/>
          <w:lang w:val="fr-CA"/>
        </w:rPr>
        <w:t xml:space="preserve"> l’appel au comité d’appel.</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dépôt d’un appel en temps opportun agit comme une suspension de la décision en appel, à moins que le comité d’appel en décide autrement à sa discrétion, ou sur demande d’une partie intéressée.</w:t>
      </w:r>
    </w:p>
    <w:p w:rsidR="00030EBB" w:rsidRPr="00B73662" w:rsidRDefault="00030EBB" w:rsidP="00E51619">
      <w:pPr>
        <w:pStyle w:val="MultiLevelL2"/>
        <w:numPr>
          <w:ilvl w:val="1"/>
          <w:numId w:val="2"/>
        </w:numPr>
        <w:tabs>
          <w:tab w:val="clear" w:pos="1560"/>
        </w:tabs>
        <w:spacing w:after="0" w:line="360" w:lineRule="auto"/>
        <w:ind w:left="720" w:firstLine="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Date d’audience et échéancier</w:t>
      </w:r>
    </w:p>
    <w:p w:rsidR="00030EBB" w:rsidRPr="00B73662" w:rsidRDefault="00030EBB"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Une fois nommé, le comité d’appel identifie une date d’audience pour l’appel, et établit une date limite pour l’échange et le dépôt de documents en lien avec l’appel.</w:t>
      </w:r>
    </w:p>
    <w:p w:rsidR="00030EBB" w:rsidRPr="00B73662" w:rsidRDefault="00030EBB"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Comité d’appel doit aviser les parties et les autres participants de la date de l’appel, de l’heure et de l’endroit de l’audience, des délais applicables pour l’échange et le dépôt de documents et de l’adresse où ces documents doivent être envoyés.</w:t>
      </w:r>
    </w:p>
    <w:p w:rsidR="00A16DF6" w:rsidRPr="00B73662" w:rsidRDefault="001B78CC" w:rsidP="00E51619">
      <w:pPr>
        <w:pStyle w:val="MultiLevelL2"/>
        <w:numPr>
          <w:ilvl w:val="1"/>
          <w:numId w:val="2"/>
        </w:numPr>
        <w:tabs>
          <w:tab w:val="clear" w:pos="1560"/>
        </w:tabs>
        <w:spacing w:after="0" w:line="360" w:lineRule="auto"/>
        <w:ind w:left="144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Participation à un appel</w:t>
      </w:r>
    </w:p>
    <w:p w:rsidR="00030EBB" w:rsidRPr="00B73662" w:rsidRDefault="00030EBB"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Le président du comité d’appel doit aviser les parties de la nomination d’un comité d’appel, ainsi que </w:t>
      </w:r>
      <w:r w:rsidR="00DF1E76">
        <w:rPr>
          <w:rFonts w:asciiTheme="minorHAnsi" w:hAnsiTheme="minorHAnsi" w:cstheme="minorHAnsi"/>
          <w:sz w:val="22"/>
          <w:szCs w:val="22"/>
          <w:lang w:val="fr-CA"/>
        </w:rPr>
        <w:t>de la plainte, et ce dans les 10</w:t>
      </w:r>
      <w:r w:rsidRPr="00B73662">
        <w:rPr>
          <w:rFonts w:asciiTheme="minorHAnsi" w:hAnsiTheme="minorHAnsi" w:cstheme="minorHAnsi"/>
          <w:sz w:val="22"/>
          <w:szCs w:val="22"/>
          <w:lang w:val="fr-CA"/>
        </w:rPr>
        <w:t xml:space="preserve"> jours suivant cette nomination.</w:t>
      </w:r>
    </w:p>
    <w:p w:rsidR="00A16DF6" w:rsidRPr="00B73662" w:rsidRDefault="001B78CC" w:rsidP="00E51619">
      <w:pPr>
        <w:pStyle w:val="MultiLevelL2"/>
        <w:keepNext/>
        <w:numPr>
          <w:ilvl w:val="1"/>
          <w:numId w:val="2"/>
        </w:numPr>
        <w:tabs>
          <w:tab w:val="clear" w:pos="1560"/>
        </w:tabs>
        <w:spacing w:after="0" w:line="360" w:lineRule="auto"/>
        <w:ind w:left="144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Présentations</w:t>
      </w:r>
    </w:p>
    <w:p w:rsidR="00A16DF6" w:rsidRPr="00B73662" w:rsidRDefault="00761D03"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Pr>
          <w:rFonts w:asciiTheme="minorHAnsi" w:hAnsiTheme="minorHAnsi" w:cstheme="minorHAnsi"/>
          <w:sz w:val="22"/>
          <w:szCs w:val="22"/>
          <w:lang w:val="fr-CA"/>
        </w:rPr>
        <w:t>L</w:t>
      </w:r>
      <w:r w:rsidR="00A16DF6" w:rsidRPr="00B73662">
        <w:rPr>
          <w:rFonts w:asciiTheme="minorHAnsi" w:hAnsiTheme="minorHAnsi" w:cstheme="minorHAnsi"/>
          <w:sz w:val="22"/>
          <w:szCs w:val="22"/>
          <w:lang w:val="fr-CA"/>
        </w:rPr>
        <w:t>es parties, ainsi que Tennis Québec, ont chacun</w:t>
      </w:r>
      <w:r>
        <w:rPr>
          <w:rFonts w:asciiTheme="minorHAnsi" w:hAnsiTheme="minorHAnsi" w:cstheme="minorHAnsi"/>
          <w:sz w:val="22"/>
          <w:szCs w:val="22"/>
          <w:lang w:val="fr-CA"/>
        </w:rPr>
        <w:t>e</w:t>
      </w:r>
      <w:r w:rsidR="00A16DF6" w:rsidRPr="00B73662">
        <w:rPr>
          <w:rFonts w:asciiTheme="minorHAnsi" w:hAnsiTheme="minorHAnsi" w:cstheme="minorHAnsi"/>
          <w:sz w:val="22"/>
          <w:szCs w:val="22"/>
          <w:lang w:val="fr-CA"/>
        </w:rPr>
        <w:t xml:space="preserve"> le droit de soumettre des documents ou de faire une présentation de vive voix lors d’une procédure d’appel devant le comité d‘appel.</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comité d’appel décide qui, autre que les parties et Tennis Québec, aura le droit de déposer des documents ou de faire des présentations de vive voix lors des procédures d’appel.</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À la discrétion du comité d’appel, un participant à la procédure d’appel peut faire une présentation de vive voix par téléphone ou par d’autres moyens de communication à longue distance au cours de l’audience d’appel.</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L’audience d’appel </w:t>
      </w:r>
      <w:r w:rsidR="00903B42" w:rsidRPr="00B73662">
        <w:rPr>
          <w:rFonts w:asciiTheme="minorHAnsi" w:hAnsiTheme="minorHAnsi" w:cstheme="minorHAnsi"/>
          <w:sz w:val="22"/>
          <w:szCs w:val="22"/>
          <w:lang w:val="fr-CA"/>
        </w:rPr>
        <w:t xml:space="preserve">est </w:t>
      </w:r>
      <w:r w:rsidR="00030EBB" w:rsidRPr="00B73662">
        <w:rPr>
          <w:rFonts w:asciiTheme="minorHAnsi" w:hAnsiTheme="minorHAnsi" w:cstheme="minorHAnsi"/>
          <w:sz w:val="22"/>
          <w:szCs w:val="22"/>
          <w:lang w:val="fr-CA"/>
        </w:rPr>
        <w:t>à huis clos</w:t>
      </w:r>
      <w:r w:rsidRPr="00B73662">
        <w:rPr>
          <w:rFonts w:asciiTheme="minorHAnsi" w:hAnsiTheme="minorHAnsi" w:cstheme="minorHAnsi"/>
          <w:sz w:val="22"/>
          <w:szCs w:val="22"/>
          <w:lang w:val="fr-CA"/>
        </w:rPr>
        <w:t>, à moins d’avoir fait l’objet d’une ordonnance contraire par le comité d’appel.</w:t>
      </w:r>
    </w:p>
    <w:p w:rsidR="0056614B" w:rsidRPr="00B73662" w:rsidRDefault="0056614B"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Un participant aux procédures peut participer en personne, être accompagné ou représenté par un conseiller juridique ou</w:t>
      </w:r>
      <w:r w:rsidR="00761D03">
        <w:rPr>
          <w:rFonts w:asciiTheme="minorHAnsi" w:hAnsiTheme="minorHAnsi" w:cstheme="minorHAnsi"/>
          <w:sz w:val="22"/>
          <w:szCs w:val="22"/>
          <w:lang w:val="fr-CA"/>
        </w:rPr>
        <w:t xml:space="preserve"> par une personne de son choix.</w:t>
      </w:r>
    </w:p>
    <w:p w:rsidR="00A16DF6" w:rsidRPr="00B73662" w:rsidRDefault="001B78CC" w:rsidP="00E51619">
      <w:pPr>
        <w:pStyle w:val="MultiLevelL2"/>
        <w:keepNext/>
        <w:numPr>
          <w:ilvl w:val="1"/>
          <w:numId w:val="2"/>
        </w:numPr>
        <w:tabs>
          <w:tab w:val="clear" w:pos="1560"/>
        </w:tabs>
        <w:spacing w:after="0" w:line="360" w:lineRule="auto"/>
        <w:ind w:left="144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lastRenderedPageBreak/>
        <w:t>Avis</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Tout avis ou autre communication émise en lien avec les procédures du comité d’appel en vertu de cette politique </w:t>
      </w:r>
      <w:r w:rsidR="00903B42"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 xml:space="preserve">être présenté par écrit et livré en personne, par télécopieur, par courrier régulier ou par courriel ou toute autre forme de communication électronique, et adressé </w:t>
      </w:r>
      <w:r w:rsidR="0056614B" w:rsidRPr="00B73662">
        <w:rPr>
          <w:rFonts w:asciiTheme="minorHAnsi" w:hAnsiTheme="minorHAnsi" w:cstheme="minorHAnsi"/>
          <w:sz w:val="22"/>
          <w:szCs w:val="22"/>
          <w:lang w:val="fr-CA"/>
        </w:rPr>
        <w:t>aux personnes concernées</w:t>
      </w:r>
      <w:r w:rsidR="004619B5" w:rsidRPr="00B73662">
        <w:rPr>
          <w:rFonts w:asciiTheme="minorHAnsi" w:hAnsiTheme="minorHAnsi" w:cstheme="minorHAnsi"/>
          <w:sz w:val="22"/>
          <w:szCs w:val="22"/>
          <w:lang w:val="fr-CA"/>
        </w:rPr>
        <w:t>.</w:t>
      </w:r>
    </w:p>
    <w:p w:rsidR="00A16DF6" w:rsidRPr="00B73662" w:rsidRDefault="001B78CC" w:rsidP="00E51619">
      <w:pPr>
        <w:pStyle w:val="MultiLevelL2"/>
        <w:numPr>
          <w:ilvl w:val="1"/>
          <w:numId w:val="2"/>
        </w:numPr>
        <w:tabs>
          <w:tab w:val="clear" w:pos="1560"/>
        </w:tabs>
        <w:spacing w:after="0" w:line="360" w:lineRule="auto"/>
        <w:ind w:left="144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L’appel n’est pas une nouvelle procédure.</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comité d’appel permet à sa discrétion, l’ajout de preuves supplémentaires dans la procédure d’appel qui n’étaient pas disponibles ou présentées devant les instances inférieures.</w:t>
      </w:r>
    </w:p>
    <w:p w:rsidR="00A16DF6" w:rsidRPr="00B73662" w:rsidRDefault="001B78CC" w:rsidP="00E51619">
      <w:pPr>
        <w:pStyle w:val="MultiLevelL2"/>
        <w:keepNext/>
        <w:numPr>
          <w:ilvl w:val="1"/>
          <w:numId w:val="2"/>
        </w:numPr>
        <w:tabs>
          <w:tab w:val="clear" w:pos="1560"/>
        </w:tabs>
        <w:spacing w:after="0" w:line="360" w:lineRule="auto"/>
        <w:ind w:left="144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Prise de décision</w:t>
      </w:r>
    </w:p>
    <w:p w:rsidR="00A16DF6" w:rsidRPr="00B73662" w:rsidRDefault="00E64D08"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Pr>
          <w:rFonts w:asciiTheme="minorHAnsi" w:hAnsiTheme="minorHAnsi" w:cstheme="minorHAnsi"/>
          <w:sz w:val="22"/>
          <w:szCs w:val="22"/>
          <w:lang w:val="fr-CA"/>
        </w:rPr>
        <w:t xml:space="preserve">La décision </w:t>
      </w:r>
      <w:r w:rsidR="00A16DF6" w:rsidRPr="00B73662">
        <w:rPr>
          <w:rFonts w:asciiTheme="minorHAnsi" w:hAnsiTheme="minorHAnsi" w:cstheme="minorHAnsi"/>
          <w:sz w:val="22"/>
          <w:szCs w:val="22"/>
          <w:lang w:val="fr-CA"/>
        </w:rPr>
        <w:t>du comité d’appel est rendue à la majorité de ses membres.</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Le président du comité d’appel est un membre votant du comité.</w:t>
      </w:r>
    </w:p>
    <w:p w:rsidR="00A16DF6" w:rsidRPr="00B73662" w:rsidRDefault="00A16DF6"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Le comité d’appel </w:t>
      </w:r>
      <w:r w:rsidR="00903B42"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 xml:space="preserve">fournir les motifs de sa décision par écrit. Le président du comité d’appel </w:t>
      </w:r>
      <w:r w:rsidR="00903B42" w:rsidRPr="00B73662">
        <w:rPr>
          <w:rFonts w:asciiTheme="minorHAnsi" w:hAnsiTheme="minorHAnsi" w:cstheme="minorHAnsi"/>
          <w:sz w:val="22"/>
          <w:szCs w:val="22"/>
          <w:lang w:val="fr-CA"/>
        </w:rPr>
        <w:t xml:space="preserve">doit </w:t>
      </w:r>
      <w:r w:rsidRPr="00B73662">
        <w:rPr>
          <w:rFonts w:asciiTheme="minorHAnsi" w:hAnsiTheme="minorHAnsi" w:cstheme="minorHAnsi"/>
          <w:sz w:val="22"/>
          <w:szCs w:val="22"/>
          <w:lang w:val="fr-CA"/>
        </w:rPr>
        <w:t xml:space="preserve">faire parvenir </w:t>
      </w:r>
      <w:r w:rsidR="00E64D08">
        <w:rPr>
          <w:rFonts w:asciiTheme="minorHAnsi" w:hAnsiTheme="minorHAnsi" w:cstheme="minorHAnsi"/>
          <w:sz w:val="22"/>
          <w:szCs w:val="22"/>
          <w:lang w:val="fr-CA"/>
        </w:rPr>
        <w:t>une copie des raisons par écrit</w:t>
      </w:r>
      <w:r w:rsidRPr="00B73662">
        <w:rPr>
          <w:rFonts w:asciiTheme="minorHAnsi" w:hAnsiTheme="minorHAnsi" w:cstheme="minorHAnsi"/>
          <w:sz w:val="22"/>
          <w:szCs w:val="22"/>
          <w:lang w:val="fr-CA"/>
        </w:rPr>
        <w:t xml:space="preserve"> à l’appelant et au défendeur ainsi qu’au président du Conseil d’administration de Tennis Québec.</w:t>
      </w:r>
    </w:p>
    <w:p w:rsidR="00A16DF6" w:rsidRPr="00B73662" w:rsidRDefault="001B78CC" w:rsidP="00E51619">
      <w:pPr>
        <w:pStyle w:val="MultiLevelL2"/>
        <w:numPr>
          <w:ilvl w:val="1"/>
          <w:numId w:val="2"/>
        </w:numPr>
        <w:tabs>
          <w:tab w:val="clear" w:pos="1560"/>
        </w:tabs>
        <w:spacing w:after="0" w:line="360" w:lineRule="auto"/>
        <w:ind w:left="1440"/>
        <w:jc w:val="both"/>
        <w:rPr>
          <w:rFonts w:asciiTheme="minorHAnsi" w:hAnsiTheme="minorHAnsi" w:cstheme="minorHAnsi"/>
          <w:sz w:val="22"/>
          <w:szCs w:val="22"/>
          <w:u w:val="single"/>
          <w:lang w:val="fr-CA"/>
        </w:rPr>
      </w:pPr>
      <w:r w:rsidRPr="00B73662">
        <w:rPr>
          <w:rFonts w:asciiTheme="minorHAnsi" w:hAnsiTheme="minorHAnsi" w:cstheme="minorHAnsi"/>
          <w:sz w:val="22"/>
          <w:szCs w:val="22"/>
          <w:u w:val="single"/>
          <w:lang w:val="fr-CA"/>
        </w:rPr>
        <w:t xml:space="preserve">Pouvoirs </w:t>
      </w:r>
      <w:r w:rsidR="004C2F5C" w:rsidRPr="00B73662">
        <w:rPr>
          <w:rFonts w:asciiTheme="minorHAnsi" w:hAnsiTheme="minorHAnsi" w:cstheme="minorHAnsi"/>
          <w:sz w:val="22"/>
          <w:szCs w:val="22"/>
          <w:u w:val="single"/>
          <w:lang w:val="fr-CA"/>
        </w:rPr>
        <w:t>du comité d’appel</w:t>
      </w:r>
    </w:p>
    <w:p w:rsidR="009C6B49" w:rsidRDefault="005D1897" w:rsidP="00E51619">
      <w:pPr>
        <w:pStyle w:val="MultiLevelL3"/>
        <w:numPr>
          <w:ilvl w:val="2"/>
          <w:numId w:val="2"/>
        </w:numPr>
        <w:tabs>
          <w:tab w:val="clear" w:pos="2160"/>
        </w:tabs>
        <w:spacing w:after="0" w:line="360" w:lineRule="auto"/>
        <w:ind w:left="1800" w:hanging="360"/>
        <w:jc w:val="both"/>
        <w:outlineLvl w:val="2"/>
        <w:rPr>
          <w:rFonts w:asciiTheme="minorHAnsi" w:hAnsiTheme="minorHAnsi" w:cstheme="minorHAnsi"/>
          <w:sz w:val="22"/>
          <w:szCs w:val="22"/>
          <w:lang w:val="fr-CA"/>
        </w:rPr>
      </w:pPr>
      <w:r w:rsidRPr="00B73662">
        <w:rPr>
          <w:rFonts w:asciiTheme="minorHAnsi" w:hAnsiTheme="minorHAnsi" w:cstheme="minorHAnsi"/>
          <w:sz w:val="22"/>
          <w:szCs w:val="22"/>
          <w:lang w:val="fr-CA"/>
        </w:rPr>
        <w:t xml:space="preserve">Le Comité d’appel peut </w:t>
      </w:r>
      <w:r w:rsidR="009C6B49" w:rsidRPr="00B73662">
        <w:rPr>
          <w:rFonts w:asciiTheme="minorHAnsi" w:hAnsiTheme="minorHAnsi" w:cstheme="minorHAnsi"/>
          <w:sz w:val="22"/>
          <w:szCs w:val="22"/>
          <w:lang w:val="fr-CA"/>
        </w:rPr>
        <w:t>confirmer, infirmer une décision ou y substituer la décision qu’il estime appropriée.</w:t>
      </w:r>
    </w:p>
    <w:p w:rsidR="00E51619" w:rsidRPr="00B73662" w:rsidRDefault="00E51619" w:rsidP="00E51619">
      <w:pPr>
        <w:pStyle w:val="MultiLevelL3"/>
        <w:numPr>
          <w:ilvl w:val="0"/>
          <w:numId w:val="0"/>
        </w:numPr>
        <w:spacing w:after="0" w:line="360" w:lineRule="auto"/>
        <w:jc w:val="both"/>
        <w:outlineLvl w:val="2"/>
        <w:rPr>
          <w:rFonts w:asciiTheme="minorHAnsi" w:hAnsiTheme="minorHAnsi" w:cstheme="minorHAnsi"/>
          <w:sz w:val="22"/>
          <w:szCs w:val="22"/>
          <w:lang w:val="fr-CA"/>
        </w:rPr>
      </w:pPr>
    </w:p>
    <w:p w:rsidR="00A16DF6" w:rsidRPr="00B73662" w:rsidRDefault="00A16DF6" w:rsidP="00801325">
      <w:pPr>
        <w:pStyle w:val="MultiLevelL1"/>
        <w:keepNext/>
        <w:numPr>
          <w:ilvl w:val="0"/>
          <w:numId w:val="2"/>
        </w:numPr>
        <w:spacing w:after="0" w:line="360" w:lineRule="auto"/>
        <w:ind w:left="0" w:firstLine="0"/>
        <w:jc w:val="both"/>
        <w:rPr>
          <w:rFonts w:asciiTheme="minorHAnsi" w:hAnsiTheme="minorHAnsi" w:cstheme="minorHAnsi"/>
          <w:b/>
          <w:sz w:val="22"/>
          <w:szCs w:val="22"/>
          <w:u w:val="single"/>
          <w:lang w:val="fr-CA"/>
        </w:rPr>
      </w:pPr>
      <w:r w:rsidRPr="00B73662">
        <w:rPr>
          <w:rFonts w:asciiTheme="minorHAnsi" w:hAnsiTheme="minorHAnsi" w:cstheme="minorHAnsi"/>
          <w:b/>
          <w:sz w:val="22"/>
          <w:szCs w:val="22"/>
          <w:u w:val="single"/>
          <w:lang w:val="fr-CA"/>
        </w:rPr>
        <w:t>EFFET DE LA DÉCISION DU COMITÉ D’APPEL</w:t>
      </w:r>
    </w:p>
    <w:p w:rsidR="00CD5C0C" w:rsidRPr="00BE2436" w:rsidRDefault="00A16DF6" w:rsidP="00E51619">
      <w:pPr>
        <w:pStyle w:val="MultiLevelL2"/>
        <w:numPr>
          <w:ilvl w:val="1"/>
          <w:numId w:val="2"/>
        </w:numPr>
        <w:tabs>
          <w:tab w:val="clear" w:pos="1560"/>
        </w:tabs>
        <w:spacing w:after="0" w:line="360" w:lineRule="auto"/>
        <w:ind w:left="1440"/>
        <w:jc w:val="both"/>
        <w:rPr>
          <w:rFonts w:asciiTheme="minorHAnsi" w:hAnsiTheme="minorHAnsi" w:cstheme="minorHAnsi"/>
          <w:sz w:val="22"/>
          <w:szCs w:val="22"/>
          <w:lang w:val="fr-CA"/>
        </w:rPr>
      </w:pPr>
      <w:r w:rsidRPr="00B73662">
        <w:rPr>
          <w:rFonts w:asciiTheme="minorHAnsi" w:hAnsiTheme="minorHAnsi" w:cstheme="minorHAnsi"/>
          <w:sz w:val="22"/>
          <w:szCs w:val="22"/>
          <w:lang w:val="fr-CA"/>
        </w:rPr>
        <w:t>La décision du comité d’appel est finale et sans appel. Elle est exécutoire immédiatement pour toutes les parties intéressées.</w:t>
      </w:r>
    </w:p>
    <w:sectPr w:rsidR="00CD5C0C" w:rsidRPr="00BE2436" w:rsidSect="00F6262A">
      <w:headerReference w:type="even" r:id="rId10"/>
      <w:footerReference w:type="first" r:id="rId11"/>
      <w:pgSz w:w="12240" w:h="15840" w:code="1"/>
      <w:pgMar w:top="1440" w:right="1440" w:bottom="1440" w:left="1440" w:header="720" w:footer="720"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73" w:rsidRDefault="006B5C73" w:rsidP="00A16DF6">
      <w:r>
        <w:separator/>
      </w:r>
    </w:p>
  </w:endnote>
  <w:endnote w:type="continuationSeparator" w:id="0">
    <w:p w:rsidR="006B5C73" w:rsidRDefault="006B5C73" w:rsidP="00A1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76" w:rsidRDefault="00DF1E76" w:rsidP="009A5D68">
    <w:pPr>
      <w:rPr>
        <w:rFonts w:asciiTheme="minorHAnsi" w:hAnsiTheme="minorHAnsi" w:cstheme="minorHAnsi"/>
        <w:sz w:val="18"/>
      </w:rPr>
    </w:pPr>
  </w:p>
  <w:p w:rsidR="00DF1E76" w:rsidRDefault="006B5C73" w:rsidP="009A5D68">
    <w:pPr>
      <w:rPr>
        <w:rFonts w:asciiTheme="minorHAnsi" w:hAnsiTheme="minorHAnsi" w:cstheme="minorHAnsi"/>
        <w:sz w:val="18"/>
      </w:rPr>
    </w:pPr>
    <w:r>
      <w:rPr>
        <w:rFonts w:asciiTheme="minorHAnsi" w:hAnsiTheme="minorHAnsi" w:cstheme="minorHAnsi"/>
        <w:sz w:val="18"/>
      </w:rPr>
      <w:pict>
        <v:rect id="_x0000_i1025" style="width:0;height:1.5pt" o:hralign="center" o:hrstd="t" o:hr="t" fillcolor="#a0a0a0" stroked="f"/>
      </w:pict>
    </w:r>
  </w:p>
  <w:p w:rsidR="00DF1E76" w:rsidRPr="008428A1" w:rsidRDefault="00DF1E76" w:rsidP="009A5D68">
    <w:pPr>
      <w:rPr>
        <w:rFonts w:asciiTheme="minorHAnsi" w:hAnsiTheme="minorHAnsi" w:cstheme="minorHAnsi"/>
        <w:sz w:val="18"/>
        <w:lang w:val="fr-FR"/>
      </w:rPr>
    </w:pPr>
    <w:r w:rsidRPr="00DF1E76">
      <w:rPr>
        <w:rFonts w:asciiTheme="minorHAnsi" w:hAnsiTheme="minorHAnsi" w:cstheme="minorHAnsi"/>
        <w:sz w:val="18"/>
        <w:lang w:val="fr-CA"/>
      </w:rPr>
      <w:t>Politique concernant le comité de discipline</w:t>
    </w:r>
    <w:r w:rsidRPr="008428A1">
      <w:rPr>
        <w:rFonts w:asciiTheme="minorHAnsi" w:hAnsiTheme="minorHAnsi" w:cstheme="minorHAnsi"/>
        <w:sz w:val="18"/>
      </w:rPr>
      <w:ptab w:relativeTo="margin" w:alignment="center" w:leader="none"/>
    </w:r>
    <w:r w:rsidRPr="008428A1">
      <w:rPr>
        <w:rFonts w:asciiTheme="minorHAnsi" w:hAnsiTheme="minorHAnsi" w:cstheme="minorHAnsi"/>
        <w:sz w:val="18"/>
      </w:rPr>
      <w:ptab w:relativeTo="margin" w:alignment="right" w:leader="none"/>
    </w:r>
    <w:sdt>
      <w:sdtPr>
        <w:rPr>
          <w:rFonts w:asciiTheme="minorHAnsi" w:hAnsiTheme="minorHAnsi" w:cstheme="minorHAnsi"/>
          <w:sz w:val="18"/>
          <w:lang w:val="fr-FR"/>
        </w:rPr>
        <w:id w:val="5002613"/>
        <w:docPartObj>
          <w:docPartGallery w:val="Page Numbers (Top of Page)"/>
          <w:docPartUnique/>
        </w:docPartObj>
      </w:sdtPr>
      <w:sdtEndPr/>
      <w:sdtContent>
        <w:r w:rsidRPr="008428A1">
          <w:rPr>
            <w:rFonts w:asciiTheme="minorHAnsi" w:hAnsiTheme="minorHAnsi" w:cstheme="minorHAnsi"/>
            <w:sz w:val="18"/>
            <w:lang w:val="fr-FR"/>
          </w:rPr>
          <w:t xml:space="preserve">Page </w:t>
        </w:r>
        <w:r w:rsidR="00FF6982" w:rsidRPr="008428A1">
          <w:rPr>
            <w:rFonts w:asciiTheme="minorHAnsi" w:hAnsiTheme="minorHAnsi" w:cstheme="minorHAnsi"/>
            <w:sz w:val="18"/>
            <w:lang w:val="fr-FR"/>
          </w:rPr>
          <w:fldChar w:fldCharType="begin"/>
        </w:r>
        <w:r w:rsidRPr="008428A1">
          <w:rPr>
            <w:rFonts w:asciiTheme="minorHAnsi" w:hAnsiTheme="minorHAnsi" w:cstheme="minorHAnsi"/>
            <w:sz w:val="18"/>
            <w:lang w:val="fr-FR"/>
          </w:rPr>
          <w:instrText xml:space="preserve"> PAGE </w:instrText>
        </w:r>
        <w:r w:rsidR="00FF6982" w:rsidRPr="008428A1">
          <w:rPr>
            <w:rFonts w:asciiTheme="minorHAnsi" w:hAnsiTheme="minorHAnsi" w:cstheme="minorHAnsi"/>
            <w:sz w:val="18"/>
            <w:lang w:val="fr-FR"/>
          </w:rPr>
          <w:fldChar w:fldCharType="separate"/>
        </w:r>
        <w:r w:rsidR="00DB15D8">
          <w:rPr>
            <w:rFonts w:asciiTheme="minorHAnsi" w:hAnsiTheme="minorHAnsi" w:cstheme="minorHAnsi"/>
            <w:noProof/>
            <w:sz w:val="18"/>
            <w:lang w:val="fr-FR"/>
          </w:rPr>
          <w:t>8</w:t>
        </w:r>
        <w:r w:rsidR="00FF6982" w:rsidRPr="008428A1">
          <w:rPr>
            <w:rFonts w:asciiTheme="minorHAnsi" w:hAnsiTheme="minorHAnsi" w:cstheme="minorHAnsi"/>
            <w:sz w:val="18"/>
            <w:lang w:val="fr-FR"/>
          </w:rPr>
          <w:fldChar w:fldCharType="end"/>
        </w:r>
        <w:r w:rsidRPr="008428A1">
          <w:rPr>
            <w:rFonts w:asciiTheme="minorHAnsi" w:hAnsiTheme="minorHAnsi" w:cstheme="minorHAnsi"/>
            <w:sz w:val="18"/>
            <w:lang w:val="fr-FR"/>
          </w:rPr>
          <w:t xml:space="preserve"> sur </w:t>
        </w:r>
        <w:r w:rsidR="00FF6982" w:rsidRPr="008428A1">
          <w:rPr>
            <w:rFonts w:asciiTheme="minorHAnsi" w:hAnsiTheme="minorHAnsi" w:cstheme="minorHAnsi"/>
            <w:sz w:val="18"/>
            <w:lang w:val="fr-FR"/>
          </w:rPr>
          <w:fldChar w:fldCharType="begin"/>
        </w:r>
        <w:r w:rsidRPr="008428A1">
          <w:rPr>
            <w:rFonts w:asciiTheme="minorHAnsi" w:hAnsiTheme="minorHAnsi" w:cstheme="minorHAnsi"/>
            <w:sz w:val="18"/>
            <w:lang w:val="fr-FR"/>
          </w:rPr>
          <w:instrText xml:space="preserve"> NUMPAGES  </w:instrText>
        </w:r>
        <w:r w:rsidR="00FF6982" w:rsidRPr="008428A1">
          <w:rPr>
            <w:rFonts w:asciiTheme="minorHAnsi" w:hAnsiTheme="minorHAnsi" w:cstheme="minorHAnsi"/>
            <w:sz w:val="18"/>
            <w:lang w:val="fr-FR"/>
          </w:rPr>
          <w:fldChar w:fldCharType="separate"/>
        </w:r>
        <w:r w:rsidR="00DB15D8">
          <w:rPr>
            <w:rFonts w:asciiTheme="minorHAnsi" w:hAnsiTheme="minorHAnsi" w:cstheme="minorHAnsi"/>
            <w:noProof/>
            <w:sz w:val="18"/>
            <w:lang w:val="fr-FR"/>
          </w:rPr>
          <w:t>8</w:t>
        </w:r>
        <w:r w:rsidR="00FF6982" w:rsidRPr="008428A1">
          <w:rPr>
            <w:rFonts w:asciiTheme="minorHAnsi" w:hAnsiTheme="minorHAnsi" w:cstheme="minorHAnsi"/>
            <w:sz w:val="18"/>
            <w:lang w:val="fr-FR"/>
          </w:rPr>
          <w:fldChar w:fldCharType="end"/>
        </w:r>
      </w:sdtContent>
    </w:sdt>
  </w:p>
  <w:p w:rsidR="00DF1E76" w:rsidRPr="00DF1E76" w:rsidRDefault="00DF1E76" w:rsidP="009A5D68">
    <w:pPr>
      <w:tabs>
        <w:tab w:val="right" w:pos="9360"/>
      </w:tabs>
      <w:rPr>
        <w:rFonts w:asciiTheme="minorHAnsi" w:hAnsiTheme="minorHAnsi" w:cstheme="minorHAnsi"/>
        <w:sz w:val="18"/>
        <w:lang w:val="fr-CA"/>
      </w:rPr>
    </w:pPr>
    <w:proofErr w:type="gramStart"/>
    <w:r w:rsidRPr="00DF1E76">
      <w:rPr>
        <w:rFonts w:asciiTheme="minorHAnsi" w:hAnsiTheme="minorHAnsi" w:cstheme="minorHAnsi"/>
        <w:sz w:val="18"/>
        <w:lang w:val="fr-CA"/>
      </w:rPr>
      <w:t>et</w:t>
    </w:r>
    <w:proofErr w:type="gramEnd"/>
    <w:r w:rsidRPr="00DF1E76">
      <w:rPr>
        <w:rFonts w:asciiTheme="minorHAnsi" w:hAnsiTheme="minorHAnsi" w:cstheme="minorHAnsi"/>
        <w:sz w:val="18"/>
        <w:lang w:val="fr-CA"/>
      </w:rPr>
      <w:t xml:space="preserve"> le comité d’appel de Tennis Québec</w:t>
    </w:r>
    <w:r w:rsidRPr="00DF1E76">
      <w:rPr>
        <w:rFonts w:asciiTheme="minorHAnsi" w:hAnsiTheme="minorHAnsi" w:cstheme="minorHAnsi"/>
        <w:sz w:val="18"/>
        <w:lang w:val="fr-CA"/>
      </w:rPr>
      <w:tab/>
      <w:t>mise à jour : nov.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76" w:rsidRDefault="00DF1E76" w:rsidP="00F6262A">
    <w:pPr>
      <w:rPr>
        <w:rFonts w:asciiTheme="minorHAnsi" w:hAnsiTheme="minorHAnsi" w:cstheme="minorHAnsi"/>
        <w:sz w:val="18"/>
      </w:rPr>
    </w:pPr>
  </w:p>
  <w:p w:rsidR="00DF1E76" w:rsidRDefault="006B5C73" w:rsidP="00F6262A">
    <w:pPr>
      <w:rPr>
        <w:rFonts w:asciiTheme="minorHAnsi" w:hAnsiTheme="minorHAnsi" w:cstheme="minorHAnsi"/>
        <w:sz w:val="18"/>
      </w:rPr>
    </w:pPr>
    <w:r>
      <w:rPr>
        <w:rFonts w:asciiTheme="minorHAnsi" w:hAnsiTheme="minorHAnsi" w:cstheme="minorHAnsi"/>
        <w:sz w:val="18"/>
      </w:rPr>
      <w:pict>
        <v:rect id="_x0000_i1026" style="width:0;height:1.5pt" o:hralign="center" o:hrstd="t" o:hr="t" fillcolor="#a0a0a0" stroked="f"/>
      </w:pict>
    </w:r>
  </w:p>
  <w:p w:rsidR="00DF1E76" w:rsidRPr="008428A1" w:rsidRDefault="00DF1E76" w:rsidP="00F6262A">
    <w:pPr>
      <w:rPr>
        <w:rFonts w:asciiTheme="minorHAnsi" w:hAnsiTheme="minorHAnsi" w:cstheme="minorHAnsi"/>
        <w:sz w:val="18"/>
        <w:lang w:val="fr-FR"/>
      </w:rPr>
    </w:pPr>
    <w:r w:rsidRPr="00DF1E76">
      <w:rPr>
        <w:rFonts w:asciiTheme="minorHAnsi" w:hAnsiTheme="minorHAnsi" w:cstheme="minorHAnsi"/>
        <w:sz w:val="18"/>
        <w:lang w:val="fr-CA"/>
      </w:rPr>
      <w:t>Politique concernant le comité de discipline</w:t>
    </w:r>
    <w:r w:rsidRPr="008428A1">
      <w:rPr>
        <w:rFonts w:asciiTheme="minorHAnsi" w:hAnsiTheme="minorHAnsi" w:cstheme="minorHAnsi"/>
        <w:sz w:val="18"/>
      </w:rPr>
      <w:ptab w:relativeTo="margin" w:alignment="center" w:leader="none"/>
    </w:r>
    <w:r w:rsidRPr="008428A1">
      <w:rPr>
        <w:rFonts w:asciiTheme="minorHAnsi" w:hAnsiTheme="minorHAnsi" w:cstheme="minorHAnsi"/>
        <w:sz w:val="18"/>
      </w:rPr>
      <w:ptab w:relativeTo="margin" w:alignment="right" w:leader="none"/>
    </w:r>
    <w:sdt>
      <w:sdtPr>
        <w:rPr>
          <w:rFonts w:asciiTheme="minorHAnsi" w:hAnsiTheme="minorHAnsi" w:cstheme="minorHAnsi"/>
          <w:sz w:val="18"/>
          <w:lang w:val="fr-FR"/>
        </w:rPr>
        <w:id w:val="22052666"/>
        <w:docPartObj>
          <w:docPartGallery w:val="Page Numbers (Top of Page)"/>
          <w:docPartUnique/>
        </w:docPartObj>
      </w:sdtPr>
      <w:sdtEndPr/>
      <w:sdtContent>
        <w:r w:rsidRPr="008428A1">
          <w:rPr>
            <w:rFonts w:asciiTheme="minorHAnsi" w:hAnsiTheme="minorHAnsi" w:cstheme="minorHAnsi"/>
            <w:sz w:val="18"/>
            <w:lang w:val="fr-FR"/>
          </w:rPr>
          <w:t xml:space="preserve">Page </w:t>
        </w:r>
        <w:r w:rsidR="00FF6982" w:rsidRPr="008428A1">
          <w:rPr>
            <w:rFonts w:asciiTheme="minorHAnsi" w:hAnsiTheme="minorHAnsi" w:cstheme="minorHAnsi"/>
            <w:sz w:val="18"/>
            <w:lang w:val="fr-FR"/>
          </w:rPr>
          <w:fldChar w:fldCharType="begin"/>
        </w:r>
        <w:r w:rsidRPr="008428A1">
          <w:rPr>
            <w:rFonts w:asciiTheme="minorHAnsi" w:hAnsiTheme="minorHAnsi" w:cstheme="minorHAnsi"/>
            <w:sz w:val="18"/>
            <w:lang w:val="fr-FR"/>
          </w:rPr>
          <w:instrText xml:space="preserve"> PAGE </w:instrText>
        </w:r>
        <w:r w:rsidR="00FF6982" w:rsidRPr="008428A1">
          <w:rPr>
            <w:rFonts w:asciiTheme="minorHAnsi" w:hAnsiTheme="minorHAnsi" w:cstheme="minorHAnsi"/>
            <w:sz w:val="18"/>
            <w:lang w:val="fr-FR"/>
          </w:rPr>
          <w:fldChar w:fldCharType="separate"/>
        </w:r>
        <w:r w:rsidR="00DB15D8">
          <w:rPr>
            <w:rFonts w:asciiTheme="minorHAnsi" w:hAnsiTheme="minorHAnsi" w:cstheme="minorHAnsi"/>
            <w:noProof/>
            <w:sz w:val="18"/>
            <w:lang w:val="fr-FR"/>
          </w:rPr>
          <w:t>2</w:t>
        </w:r>
        <w:r w:rsidR="00FF6982" w:rsidRPr="008428A1">
          <w:rPr>
            <w:rFonts w:asciiTheme="minorHAnsi" w:hAnsiTheme="minorHAnsi" w:cstheme="minorHAnsi"/>
            <w:sz w:val="18"/>
            <w:lang w:val="fr-FR"/>
          </w:rPr>
          <w:fldChar w:fldCharType="end"/>
        </w:r>
        <w:r w:rsidRPr="008428A1">
          <w:rPr>
            <w:rFonts w:asciiTheme="minorHAnsi" w:hAnsiTheme="minorHAnsi" w:cstheme="minorHAnsi"/>
            <w:sz w:val="18"/>
            <w:lang w:val="fr-FR"/>
          </w:rPr>
          <w:t xml:space="preserve"> sur </w:t>
        </w:r>
        <w:r w:rsidR="00FF6982" w:rsidRPr="008428A1">
          <w:rPr>
            <w:rFonts w:asciiTheme="minorHAnsi" w:hAnsiTheme="minorHAnsi" w:cstheme="minorHAnsi"/>
            <w:sz w:val="18"/>
            <w:lang w:val="fr-FR"/>
          </w:rPr>
          <w:fldChar w:fldCharType="begin"/>
        </w:r>
        <w:r w:rsidRPr="008428A1">
          <w:rPr>
            <w:rFonts w:asciiTheme="minorHAnsi" w:hAnsiTheme="minorHAnsi" w:cstheme="minorHAnsi"/>
            <w:sz w:val="18"/>
            <w:lang w:val="fr-FR"/>
          </w:rPr>
          <w:instrText xml:space="preserve"> NUMPAGES  </w:instrText>
        </w:r>
        <w:r w:rsidR="00FF6982" w:rsidRPr="008428A1">
          <w:rPr>
            <w:rFonts w:asciiTheme="minorHAnsi" w:hAnsiTheme="minorHAnsi" w:cstheme="minorHAnsi"/>
            <w:sz w:val="18"/>
            <w:lang w:val="fr-FR"/>
          </w:rPr>
          <w:fldChar w:fldCharType="separate"/>
        </w:r>
        <w:r w:rsidR="00DB15D8">
          <w:rPr>
            <w:rFonts w:asciiTheme="minorHAnsi" w:hAnsiTheme="minorHAnsi" w:cstheme="minorHAnsi"/>
            <w:noProof/>
            <w:sz w:val="18"/>
            <w:lang w:val="fr-FR"/>
          </w:rPr>
          <w:t>8</w:t>
        </w:r>
        <w:r w:rsidR="00FF6982" w:rsidRPr="008428A1">
          <w:rPr>
            <w:rFonts w:asciiTheme="minorHAnsi" w:hAnsiTheme="minorHAnsi" w:cstheme="minorHAnsi"/>
            <w:sz w:val="18"/>
            <w:lang w:val="fr-FR"/>
          </w:rPr>
          <w:fldChar w:fldCharType="end"/>
        </w:r>
      </w:sdtContent>
    </w:sdt>
  </w:p>
  <w:p w:rsidR="00DF1E76" w:rsidRPr="00DF1E76" w:rsidRDefault="00DF1E76" w:rsidP="00F6262A">
    <w:pPr>
      <w:tabs>
        <w:tab w:val="right" w:pos="9360"/>
      </w:tabs>
      <w:rPr>
        <w:rFonts w:asciiTheme="minorHAnsi" w:hAnsiTheme="minorHAnsi" w:cstheme="minorHAnsi"/>
        <w:sz w:val="18"/>
        <w:lang w:val="fr-CA"/>
      </w:rPr>
    </w:pPr>
    <w:proofErr w:type="gramStart"/>
    <w:r w:rsidRPr="00DF1E76">
      <w:rPr>
        <w:rFonts w:asciiTheme="minorHAnsi" w:hAnsiTheme="minorHAnsi" w:cstheme="minorHAnsi"/>
        <w:sz w:val="18"/>
        <w:lang w:val="fr-CA"/>
      </w:rPr>
      <w:t>et</w:t>
    </w:r>
    <w:proofErr w:type="gramEnd"/>
    <w:r w:rsidRPr="00DF1E76">
      <w:rPr>
        <w:rFonts w:asciiTheme="minorHAnsi" w:hAnsiTheme="minorHAnsi" w:cstheme="minorHAnsi"/>
        <w:sz w:val="18"/>
        <w:lang w:val="fr-CA"/>
      </w:rPr>
      <w:t xml:space="preserve"> le comité d’appel de Tennis Québec</w:t>
    </w:r>
    <w:r w:rsidRPr="00DF1E76">
      <w:rPr>
        <w:rFonts w:asciiTheme="minorHAnsi" w:hAnsiTheme="minorHAnsi" w:cstheme="minorHAnsi"/>
        <w:sz w:val="18"/>
        <w:lang w:val="fr-CA"/>
      </w:rPr>
      <w:tab/>
      <w:t>mise à jour : nov.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73" w:rsidRDefault="006B5C73" w:rsidP="00A16DF6">
      <w:r>
        <w:separator/>
      </w:r>
    </w:p>
  </w:footnote>
  <w:footnote w:type="continuationSeparator" w:id="0">
    <w:p w:rsidR="006B5C73" w:rsidRDefault="006B5C73" w:rsidP="00A1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76" w:rsidRDefault="00DF1E76"/>
  <w:p w:rsidR="00DF1E76" w:rsidRDefault="00DF1E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024"/>
    <w:multiLevelType w:val="hybridMultilevel"/>
    <w:tmpl w:val="B61AB64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B0C6C10"/>
    <w:multiLevelType w:val="hybridMultilevel"/>
    <w:tmpl w:val="B7523932"/>
    <w:lvl w:ilvl="0" w:tplc="0C0C0017">
      <w:start w:val="1"/>
      <w:numFmt w:val="lowerLetter"/>
      <w:lvlText w:val="%1)"/>
      <w:lvlJc w:val="left"/>
      <w:pPr>
        <w:ind w:left="144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103025CA"/>
    <w:multiLevelType w:val="multilevel"/>
    <w:tmpl w:val="CBA63542"/>
    <w:lvl w:ilvl="0">
      <w:start w:val="1"/>
      <w:numFmt w:val="decimal"/>
      <w:lvlRestart w:val="0"/>
      <w:pStyle w:val="MultiLevelL1"/>
      <w:lvlText w:val="%1."/>
      <w:lvlJc w:val="left"/>
      <w:pPr>
        <w:tabs>
          <w:tab w:val="num" w:pos="720"/>
        </w:tabs>
        <w:ind w:left="720" w:hanging="720"/>
      </w:pPr>
      <w:rPr>
        <w:rFonts w:asciiTheme="minorHAnsi" w:hAnsiTheme="minorHAnsi" w:cstheme="minorHAnsi" w:hint="default"/>
        <w:b w:val="0"/>
        <w:i w:val="0"/>
        <w:caps w:val="0"/>
        <w:sz w:val="22"/>
        <w:szCs w:val="22"/>
        <w:u w:val="none"/>
      </w:rPr>
    </w:lvl>
    <w:lvl w:ilvl="1">
      <w:start w:val="1"/>
      <w:numFmt w:val="lowerLetter"/>
      <w:pStyle w:val="MultiLevelL2"/>
      <w:lvlText w:val="%2)"/>
      <w:lvlJc w:val="left"/>
      <w:pPr>
        <w:tabs>
          <w:tab w:val="num" w:pos="1560"/>
        </w:tabs>
        <w:ind w:left="1560" w:hanging="720"/>
      </w:pPr>
      <w:rPr>
        <w:rFonts w:asciiTheme="minorHAnsi" w:eastAsia="Times New Roman" w:hAnsiTheme="minorHAnsi" w:cstheme="minorHAnsi" w:hint="default"/>
        <w:b w:val="0"/>
        <w:i w:val="0"/>
        <w:caps w:val="0"/>
        <w:sz w:val="22"/>
        <w:szCs w:val="22"/>
        <w:u w:val="none"/>
        <w:lang w:val="fr-FR"/>
      </w:rPr>
    </w:lvl>
    <w:lvl w:ilvl="2">
      <w:start w:val="1"/>
      <w:numFmt w:val="lowerLetter"/>
      <w:pStyle w:val="MultiLevelL3"/>
      <w:lvlText w:val="%3."/>
      <w:lvlJc w:val="left"/>
      <w:pPr>
        <w:tabs>
          <w:tab w:val="num" w:pos="2160"/>
        </w:tabs>
        <w:ind w:left="2160" w:hanging="720"/>
      </w:pPr>
      <w:rPr>
        <w:rFonts w:asciiTheme="minorHAnsi" w:hAnsiTheme="minorHAnsi" w:cstheme="minorHAnsi" w:hint="default"/>
        <w:b w:val="0"/>
        <w:i w:val="0"/>
        <w:caps w:val="0"/>
        <w:sz w:val="22"/>
        <w:szCs w:val="22"/>
        <w:u w:val="none"/>
        <w:lang w:val="fr-CA"/>
      </w:rPr>
    </w:lvl>
    <w:lvl w:ilvl="3">
      <w:start w:val="1"/>
      <w:numFmt w:val="lowerRoman"/>
      <w:pStyle w:val="MultiLevelL4"/>
      <w:lvlText w:val="%4."/>
      <w:lvlJc w:val="right"/>
      <w:pPr>
        <w:tabs>
          <w:tab w:val="num" w:pos="2880"/>
        </w:tabs>
        <w:ind w:left="2880" w:hanging="720"/>
      </w:pPr>
      <w:rPr>
        <w:rFonts w:hint="default"/>
        <w:b w:val="0"/>
        <w:i w:val="0"/>
        <w:caps w:val="0"/>
        <w:sz w:val="24"/>
        <w:szCs w:val="20"/>
        <w:u w:val="none"/>
        <w:lang w:val="fr-CA"/>
      </w:rPr>
    </w:lvl>
    <w:lvl w:ilvl="4">
      <w:start w:val="1"/>
      <w:numFmt w:val="upperRoman"/>
      <w:pStyle w:val="MultiLevel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Letter"/>
      <w:pStyle w:val="MultiLevelL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lowerRoman"/>
      <w:pStyle w:val="MultiLevelL7"/>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pStyle w:val="MultiLevelL8"/>
      <w:lvlText w:val="%8."/>
      <w:lvlJc w:val="left"/>
      <w:pPr>
        <w:tabs>
          <w:tab w:val="num" w:pos="5760"/>
        </w:tabs>
        <w:ind w:left="5760" w:hanging="720"/>
      </w:pPr>
      <w:rPr>
        <w:rFonts w:ascii="Times New Roman" w:eastAsia="Times New Roman" w:hAnsi="Times New Roman" w:cs="Times New Roman" w:hint="default"/>
        <w:b w:val="0"/>
        <w:i w:val="0"/>
        <w:caps w:val="0"/>
        <w:sz w:val="24"/>
        <w:u w:val="none"/>
      </w:rPr>
    </w:lvl>
    <w:lvl w:ilvl="8">
      <w:start w:val="1"/>
      <w:numFmt w:val="bullet"/>
      <w:lvlRestart w:val="0"/>
      <w:pStyle w:val="MultiLevelL9"/>
      <w:lvlText w:val="·"/>
      <w:lvlJc w:val="left"/>
      <w:pPr>
        <w:tabs>
          <w:tab w:val="num" w:pos="6480"/>
        </w:tabs>
        <w:ind w:left="6480" w:hanging="720"/>
      </w:pPr>
      <w:rPr>
        <w:rFonts w:ascii="Symbol" w:hAnsi="Symbol" w:hint="default"/>
        <w:b w:val="0"/>
        <w:i w:val="0"/>
        <w:caps w:val="0"/>
        <w:u w:val="none"/>
      </w:rPr>
    </w:lvl>
  </w:abstractNum>
  <w:abstractNum w:abstractNumId="3" w15:restartNumberingAfterBreak="0">
    <w:nsid w:val="11935FE5"/>
    <w:multiLevelType w:val="hybridMultilevel"/>
    <w:tmpl w:val="7B5012EE"/>
    <w:lvl w:ilvl="0" w:tplc="0C0C0017">
      <w:start w:val="1"/>
      <w:numFmt w:val="lowerLetter"/>
      <w:lvlText w:val="%1)"/>
      <w:lvlJc w:val="left"/>
      <w:pPr>
        <w:ind w:left="144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3731EC3"/>
    <w:multiLevelType w:val="hybridMultilevel"/>
    <w:tmpl w:val="90BE73DA"/>
    <w:lvl w:ilvl="0" w:tplc="2D128B4C">
      <w:start w:val="1"/>
      <w:numFmt w:val="lowerLetter"/>
      <w:lvlText w:val="%1."/>
      <w:lvlJc w:val="left"/>
      <w:pPr>
        <w:ind w:left="360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5" w15:restartNumberingAfterBreak="0">
    <w:nsid w:val="294D3299"/>
    <w:multiLevelType w:val="multilevel"/>
    <w:tmpl w:val="8B6E8E56"/>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z w:val="22"/>
        <w:szCs w:val="22"/>
        <w:u w:val="none"/>
      </w:rPr>
    </w:lvl>
    <w:lvl w:ilvl="1">
      <w:start w:val="1"/>
      <w:numFmt w:val="lowerLetter"/>
      <w:lvlText w:val="%2)"/>
      <w:lvlJc w:val="left"/>
      <w:pPr>
        <w:tabs>
          <w:tab w:val="num" w:pos="1560"/>
        </w:tabs>
        <w:ind w:left="1560" w:hanging="720"/>
      </w:pPr>
      <w:rPr>
        <w:rFonts w:asciiTheme="minorHAnsi" w:eastAsia="Times New Roman" w:hAnsiTheme="minorHAnsi" w:cstheme="minorHAnsi" w:hint="default"/>
        <w:b w:val="0"/>
        <w:i w:val="0"/>
        <w:caps w:val="0"/>
        <w:sz w:val="22"/>
        <w:szCs w:val="22"/>
        <w:u w:val="none"/>
        <w:lang w:val="fr-FR"/>
      </w:rPr>
    </w:lvl>
    <w:lvl w:ilvl="2">
      <w:start w:val="1"/>
      <w:numFmt w:val="lowerLetter"/>
      <w:lvlText w:val="%3)"/>
      <w:lvlJc w:val="left"/>
      <w:pPr>
        <w:tabs>
          <w:tab w:val="num" w:pos="2160"/>
        </w:tabs>
        <w:ind w:left="2160" w:hanging="720"/>
      </w:pPr>
      <w:rPr>
        <w:rFonts w:hint="default"/>
        <w:b w:val="0"/>
        <w:i w:val="0"/>
        <w:caps w:val="0"/>
        <w:sz w:val="22"/>
        <w:szCs w:val="22"/>
        <w:u w:val="none"/>
        <w:lang w:val="fr-CA"/>
      </w:rPr>
    </w:lvl>
    <w:lvl w:ilvl="3">
      <w:start w:val="1"/>
      <w:numFmt w:val="lowerRoman"/>
      <w:lvlText w:val="%4."/>
      <w:lvlJc w:val="right"/>
      <w:pPr>
        <w:tabs>
          <w:tab w:val="num" w:pos="2880"/>
        </w:tabs>
        <w:ind w:left="2880" w:hanging="720"/>
      </w:pPr>
      <w:rPr>
        <w:rFonts w:hint="default"/>
        <w:b w:val="0"/>
        <w:i w:val="0"/>
        <w:caps w:val="0"/>
        <w:sz w:val="24"/>
        <w:szCs w:val="20"/>
        <w:u w:val="none"/>
        <w:lang w:val="fr-CA"/>
      </w:rPr>
    </w:lvl>
    <w:lvl w:ilvl="4">
      <w:start w:val="1"/>
      <w:numFmt w:val="upperRoman"/>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Letter"/>
      <w:lvlText w:val="%8."/>
      <w:lvlJc w:val="left"/>
      <w:pPr>
        <w:tabs>
          <w:tab w:val="num" w:pos="5760"/>
        </w:tabs>
        <w:ind w:left="5760" w:hanging="720"/>
      </w:pPr>
      <w:rPr>
        <w:rFonts w:ascii="Times New Roman" w:eastAsia="Times New Roman" w:hAnsi="Times New Roman" w:cs="Times New Roman" w:hint="default"/>
        <w:b w:val="0"/>
        <w:i w:val="0"/>
        <w:caps w:val="0"/>
        <w:sz w:val="24"/>
        <w:u w:val="none"/>
      </w:rPr>
    </w:lvl>
    <w:lvl w:ilvl="8">
      <w:start w:val="1"/>
      <w:numFmt w:val="bullet"/>
      <w:lvlRestart w:val="0"/>
      <w:lvlText w:val="·"/>
      <w:lvlJc w:val="left"/>
      <w:pPr>
        <w:tabs>
          <w:tab w:val="num" w:pos="6480"/>
        </w:tabs>
        <w:ind w:left="6480" w:hanging="720"/>
      </w:pPr>
      <w:rPr>
        <w:rFonts w:ascii="Symbol" w:hAnsi="Symbol" w:hint="default"/>
        <w:b w:val="0"/>
        <w:i w:val="0"/>
        <w:caps w:val="0"/>
        <w:u w:val="none"/>
      </w:rPr>
    </w:lvl>
  </w:abstractNum>
  <w:abstractNum w:abstractNumId="6" w15:restartNumberingAfterBreak="0">
    <w:nsid w:val="2E1475F6"/>
    <w:multiLevelType w:val="hybridMultilevel"/>
    <w:tmpl w:val="5B82E108"/>
    <w:lvl w:ilvl="0" w:tplc="2D128B4C">
      <w:start w:val="1"/>
      <w:numFmt w:val="lowerLetter"/>
      <w:lvlText w:val="%1."/>
      <w:lvlJc w:val="left"/>
      <w:pPr>
        <w:ind w:left="360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7" w15:restartNumberingAfterBreak="0">
    <w:nsid w:val="2E3A3109"/>
    <w:multiLevelType w:val="hybridMultilevel"/>
    <w:tmpl w:val="C29A0E7A"/>
    <w:lvl w:ilvl="0" w:tplc="0C0C0011">
      <w:start w:val="1"/>
      <w:numFmt w:val="decimal"/>
      <w:lvlText w:val="%1)"/>
      <w:lvlJc w:val="left"/>
      <w:pPr>
        <w:ind w:left="1440" w:hanging="360"/>
      </w:pPr>
    </w:lvl>
    <w:lvl w:ilvl="1" w:tplc="E6D0400E">
      <w:start w:val="1"/>
      <w:numFmt w:val="decimal"/>
      <w:lvlText w:val="%2)"/>
      <w:lvlJc w:val="left"/>
      <w:pPr>
        <w:ind w:left="2204" w:hanging="360"/>
      </w:pPr>
      <w:rPr>
        <w:rFonts w:ascii="Times New Roman" w:eastAsia="Times New Roman" w:hAnsi="Times New Roman" w:cs="Times New Roman"/>
      </w:rPr>
    </w:lvl>
    <w:lvl w:ilvl="2" w:tplc="0C0C0019">
      <w:start w:val="1"/>
      <w:numFmt w:val="lowerLetter"/>
      <w:lvlText w:val="%3."/>
      <w:lvlJc w:val="lef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34655420"/>
    <w:multiLevelType w:val="hybridMultilevel"/>
    <w:tmpl w:val="74EC225E"/>
    <w:lvl w:ilvl="0" w:tplc="0C0C0011">
      <w:start w:val="1"/>
      <w:numFmt w:val="decimal"/>
      <w:lvlText w:val="%1)"/>
      <w:lvlJc w:val="left"/>
      <w:pPr>
        <w:ind w:left="1440" w:hanging="360"/>
      </w:pPr>
    </w:lvl>
    <w:lvl w:ilvl="1" w:tplc="E6D0400E">
      <w:start w:val="1"/>
      <w:numFmt w:val="decimal"/>
      <w:lvlText w:val="%2)"/>
      <w:lvlJc w:val="left"/>
      <w:pPr>
        <w:ind w:left="2204" w:hanging="360"/>
      </w:pPr>
      <w:rPr>
        <w:rFonts w:ascii="Times New Roman" w:eastAsia="Times New Roman" w:hAnsi="Times New Roman" w:cs="Times New Roman"/>
      </w:rPr>
    </w:lvl>
    <w:lvl w:ilvl="2" w:tplc="0C0C0019">
      <w:start w:val="1"/>
      <w:numFmt w:val="lowerLetter"/>
      <w:lvlText w:val="%3."/>
      <w:lvlJc w:val="lef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36B92631"/>
    <w:multiLevelType w:val="multilevel"/>
    <w:tmpl w:val="BB5E7B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E9770EB"/>
    <w:multiLevelType w:val="multilevel"/>
    <w:tmpl w:val="CC6256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3062E3"/>
    <w:multiLevelType w:val="multilevel"/>
    <w:tmpl w:val="BB789390"/>
    <w:lvl w:ilvl="0">
      <w:start w:val="8"/>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472" w:hanging="1800"/>
      </w:pPr>
      <w:rPr>
        <w:rFonts w:hint="default"/>
        <w:u w:val="none"/>
      </w:rPr>
    </w:lvl>
  </w:abstractNum>
  <w:abstractNum w:abstractNumId="12" w15:restartNumberingAfterBreak="0">
    <w:nsid w:val="56B11E68"/>
    <w:multiLevelType w:val="hybridMultilevel"/>
    <w:tmpl w:val="58F4EE80"/>
    <w:lvl w:ilvl="0" w:tplc="0C0C0019">
      <w:start w:val="1"/>
      <w:numFmt w:val="lowerLetter"/>
      <w:lvlText w:val="%1."/>
      <w:lvlJc w:val="left"/>
      <w:pPr>
        <w:ind w:left="3420" w:hanging="360"/>
      </w:pPr>
    </w:lvl>
    <w:lvl w:ilvl="1" w:tplc="0C0C0019" w:tentative="1">
      <w:start w:val="1"/>
      <w:numFmt w:val="lowerLetter"/>
      <w:lvlText w:val="%2."/>
      <w:lvlJc w:val="left"/>
      <w:pPr>
        <w:ind w:left="4140" w:hanging="360"/>
      </w:pPr>
    </w:lvl>
    <w:lvl w:ilvl="2" w:tplc="0C0C001B" w:tentative="1">
      <w:start w:val="1"/>
      <w:numFmt w:val="lowerRoman"/>
      <w:lvlText w:val="%3."/>
      <w:lvlJc w:val="right"/>
      <w:pPr>
        <w:ind w:left="4860" w:hanging="180"/>
      </w:pPr>
    </w:lvl>
    <w:lvl w:ilvl="3" w:tplc="0C0C000F" w:tentative="1">
      <w:start w:val="1"/>
      <w:numFmt w:val="decimal"/>
      <w:lvlText w:val="%4."/>
      <w:lvlJc w:val="left"/>
      <w:pPr>
        <w:ind w:left="5580" w:hanging="360"/>
      </w:pPr>
    </w:lvl>
    <w:lvl w:ilvl="4" w:tplc="0C0C0019" w:tentative="1">
      <w:start w:val="1"/>
      <w:numFmt w:val="lowerLetter"/>
      <w:lvlText w:val="%5."/>
      <w:lvlJc w:val="left"/>
      <w:pPr>
        <w:ind w:left="6300" w:hanging="360"/>
      </w:pPr>
    </w:lvl>
    <w:lvl w:ilvl="5" w:tplc="0C0C001B" w:tentative="1">
      <w:start w:val="1"/>
      <w:numFmt w:val="lowerRoman"/>
      <w:lvlText w:val="%6."/>
      <w:lvlJc w:val="right"/>
      <w:pPr>
        <w:ind w:left="7020" w:hanging="180"/>
      </w:pPr>
    </w:lvl>
    <w:lvl w:ilvl="6" w:tplc="0C0C000F" w:tentative="1">
      <w:start w:val="1"/>
      <w:numFmt w:val="decimal"/>
      <w:lvlText w:val="%7."/>
      <w:lvlJc w:val="left"/>
      <w:pPr>
        <w:ind w:left="7740" w:hanging="360"/>
      </w:pPr>
    </w:lvl>
    <w:lvl w:ilvl="7" w:tplc="0C0C0019" w:tentative="1">
      <w:start w:val="1"/>
      <w:numFmt w:val="lowerLetter"/>
      <w:lvlText w:val="%8."/>
      <w:lvlJc w:val="left"/>
      <w:pPr>
        <w:ind w:left="8460" w:hanging="360"/>
      </w:pPr>
    </w:lvl>
    <w:lvl w:ilvl="8" w:tplc="0C0C001B" w:tentative="1">
      <w:start w:val="1"/>
      <w:numFmt w:val="lowerRoman"/>
      <w:lvlText w:val="%9."/>
      <w:lvlJc w:val="right"/>
      <w:pPr>
        <w:ind w:left="9180" w:hanging="180"/>
      </w:pPr>
    </w:lvl>
  </w:abstractNum>
  <w:abstractNum w:abstractNumId="13" w15:restartNumberingAfterBreak="0">
    <w:nsid w:val="5D5372D8"/>
    <w:multiLevelType w:val="multilevel"/>
    <w:tmpl w:val="488225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0508AB"/>
    <w:multiLevelType w:val="hybridMultilevel"/>
    <w:tmpl w:val="96D038A8"/>
    <w:lvl w:ilvl="0" w:tplc="E1D898DC">
      <w:start w:val="4"/>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F5E367B"/>
    <w:multiLevelType w:val="hybridMultilevel"/>
    <w:tmpl w:val="8DD8331A"/>
    <w:lvl w:ilvl="0" w:tplc="0C0C0011">
      <w:start w:val="1"/>
      <w:numFmt w:val="decimal"/>
      <w:lvlText w:val="%1)"/>
      <w:lvlJc w:val="left"/>
      <w:pPr>
        <w:ind w:left="1440" w:hanging="360"/>
      </w:pPr>
    </w:lvl>
    <w:lvl w:ilvl="1" w:tplc="E6D0400E">
      <w:start w:val="1"/>
      <w:numFmt w:val="decimal"/>
      <w:lvlText w:val="%2)"/>
      <w:lvlJc w:val="left"/>
      <w:pPr>
        <w:ind w:left="2204" w:hanging="360"/>
      </w:pPr>
      <w:rPr>
        <w:rFonts w:ascii="Times New Roman" w:eastAsia="Times New Roman" w:hAnsi="Times New Roman" w:cs="Times New Roman"/>
      </w:rPr>
    </w:lvl>
    <w:lvl w:ilvl="2" w:tplc="0C0C0011">
      <w:start w:val="1"/>
      <w:numFmt w:val="decimal"/>
      <w:lvlText w:val="%3)"/>
      <w:lvlJc w:val="lef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2"/>
  </w:num>
  <w:num w:numId="2">
    <w:abstractNumId w:val="2"/>
  </w:num>
  <w:num w:numId="3">
    <w:abstractNumId w:val="8"/>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7"/>
  </w:num>
  <w:num w:numId="10">
    <w:abstractNumId w:val="12"/>
  </w:num>
  <w:num w:numId="11">
    <w:abstractNumId w:val="6"/>
  </w:num>
  <w:num w:numId="12">
    <w:abstractNumId w:val="4"/>
  </w:num>
  <w:num w:numId="13">
    <w:abstractNumId w:val="3"/>
  </w:num>
  <w:num w:numId="14">
    <w:abstractNumId w:val="0"/>
  </w:num>
  <w:num w:numId="15">
    <w:abstractNumId w:val="1"/>
  </w:num>
  <w:num w:numId="16">
    <w:abstractNumId w:val="14"/>
  </w:num>
  <w:num w:numId="1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F6"/>
    <w:rsid w:val="00000C0A"/>
    <w:rsid w:val="00001BFC"/>
    <w:rsid w:val="000038F4"/>
    <w:rsid w:val="0000661F"/>
    <w:rsid w:val="00006D7B"/>
    <w:rsid w:val="000073F4"/>
    <w:rsid w:val="00007693"/>
    <w:rsid w:val="000105DB"/>
    <w:rsid w:val="00014535"/>
    <w:rsid w:val="000151FC"/>
    <w:rsid w:val="00016A3C"/>
    <w:rsid w:val="00017551"/>
    <w:rsid w:val="00021369"/>
    <w:rsid w:val="00030EBB"/>
    <w:rsid w:val="0003524B"/>
    <w:rsid w:val="00037398"/>
    <w:rsid w:val="0004460E"/>
    <w:rsid w:val="000478CB"/>
    <w:rsid w:val="00054F78"/>
    <w:rsid w:val="000559DF"/>
    <w:rsid w:val="00057CB1"/>
    <w:rsid w:val="00061360"/>
    <w:rsid w:val="0006411A"/>
    <w:rsid w:val="000642AC"/>
    <w:rsid w:val="00064BB2"/>
    <w:rsid w:val="00083ABE"/>
    <w:rsid w:val="00085341"/>
    <w:rsid w:val="00086712"/>
    <w:rsid w:val="00087ADE"/>
    <w:rsid w:val="00092AB2"/>
    <w:rsid w:val="0009497F"/>
    <w:rsid w:val="00094F4E"/>
    <w:rsid w:val="000958B1"/>
    <w:rsid w:val="000A1121"/>
    <w:rsid w:val="000B25A2"/>
    <w:rsid w:val="000B67C4"/>
    <w:rsid w:val="000B755F"/>
    <w:rsid w:val="000C0868"/>
    <w:rsid w:val="000C22EF"/>
    <w:rsid w:val="000C4598"/>
    <w:rsid w:val="000C5DA1"/>
    <w:rsid w:val="000C6B6B"/>
    <w:rsid w:val="000D1414"/>
    <w:rsid w:val="000D2BE6"/>
    <w:rsid w:val="000D4563"/>
    <w:rsid w:val="000E26B9"/>
    <w:rsid w:val="000E28A7"/>
    <w:rsid w:val="000F006A"/>
    <w:rsid w:val="000F01D1"/>
    <w:rsid w:val="000F5026"/>
    <w:rsid w:val="000F6835"/>
    <w:rsid w:val="00100DB7"/>
    <w:rsid w:val="00103943"/>
    <w:rsid w:val="00103FDC"/>
    <w:rsid w:val="001109D4"/>
    <w:rsid w:val="00111752"/>
    <w:rsid w:val="0011463D"/>
    <w:rsid w:val="001154A4"/>
    <w:rsid w:val="00115CE8"/>
    <w:rsid w:val="00117F07"/>
    <w:rsid w:val="00124C36"/>
    <w:rsid w:val="00133768"/>
    <w:rsid w:val="00143932"/>
    <w:rsid w:val="00145C56"/>
    <w:rsid w:val="001507E4"/>
    <w:rsid w:val="00151B1D"/>
    <w:rsid w:val="001553B9"/>
    <w:rsid w:val="00162453"/>
    <w:rsid w:val="0016365D"/>
    <w:rsid w:val="001644CA"/>
    <w:rsid w:val="00166AD9"/>
    <w:rsid w:val="00166F4F"/>
    <w:rsid w:val="0017073D"/>
    <w:rsid w:val="00176464"/>
    <w:rsid w:val="00184253"/>
    <w:rsid w:val="0018530C"/>
    <w:rsid w:val="00185E4A"/>
    <w:rsid w:val="00187416"/>
    <w:rsid w:val="001874AB"/>
    <w:rsid w:val="001951D1"/>
    <w:rsid w:val="001A41B3"/>
    <w:rsid w:val="001A6B82"/>
    <w:rsid w:val="001A70E6"/>
    <w:rsid w:val="001B0997"/>
    <w:rsid w:val="001B78CC"/>
    <w:rsid w:val="001C5092"/>
    <w:rsid w:val="001C7D22"/>
    <w:rsid w:val="001D0002"/>
    <w:rsid w:val="001D336D"/>
    <w:rsid w:val="001D6D61"/>
    <w:rsid w:val="001D72BF"/>
    <w:rsid w:val="00200C75"/>
    <w:rsid w:val="0020166D"/>
    <w:rsid w:val="002023D6"/>
    <w:rsid w:val="00202624"/>
    <w:rsid w:val="00205113"/>
    <w:rsid w:val="0020532C"/>
    <w:rsid w:val="002139FB"/>
    <w:rsid w:val="002210B1"/>
    <w:rsid w:val="0022689F"/>
    <w:rsid w:val="002378B5"/>
    <w:rsid w:val="00246530"/>
    <w:rsid w:val="00246AA8"/>
    <w:rsid w:val="0025192B"/>
    <w:rsid w:val="00253C0C"/>
    <w:rsid w:val="00265663"/>
    <w:rsid w:val="00265C18"/>
    <w:rsid w:val="002736AA"/>
    <w:rsid w:val="00277CF8"/>
    <w:rsid w:val="0028483A"/>
    <w:rsid w:val="00286CE9"/>
    <w:rsid w:val="00286ED6"/>
    <w:rsid w:val="0029255C"/>
    <w:rsid w:val="00294E03"/>
    <w:rsid w:val="002A19CF"/>
    <w:rsid w:val="002A2B1D"/>
    <w:rsid w:val="002A4F66"/>
    <w:rsid w:val="002A76DE"/>
    <w:rsid w:val="002A7EF8"/>
    <w:rsid w:val="002B0D47"/>
    <w:rsid w:val="002B4175"/>
    <w:rsid w:val="002C628A"/>
    <w:rsid w:val="002C7F3B"/>
    <w:rsid w:val="002D1D8B"/>
    <w:rsid w:val="002D3029"/>
    <w:rsid w:val="002D47BB"/>
    <w:rsid w:val="002E0D73"/>
    <w:rsid w:val="002E2333"/>
    <w:rsid w:val="002F0407"/>
    <w:rsid w:val="002F134C"/>
    <w:rsid w:val="002F4EF7"/>
    <w:rsid w:val="003004AC"/>
    <w:rsid w:val="003105CD"/>
    <w:rsid w:val="00313F46"/>
    <w:rsid w:val="003154AB"/>
    <w:rsid w:val="003176FF"/>
    <w:rsid w:val="00326D60"/>
    <w:rsid w:val="00331342"/>
    <w:rsid w:val="00334D09"/>
    <w:rsid w:val="00343A00"/>
    <w:rsid w:val="003458D7"/>
    <w:rsid w:val="00347F2D"/>
    <w:rsid w:val="00362218"/>
    <w:rsid w:val="00367F81"/>
    <w:rsid w:val="00372420"/>
    <w:rsid w:val="00381BBE"/>
    <w:rsid w:val="00391C74"/>
    <w:rsid w:val="003977C1"/>
    <w:rsid w:val="003A20E8"/>
    <w:rsid w:val="003A2879"/>
    <w:rsid w:val="003A57E4"/>
    <w:rsid w:val="003A58A4"/>
    <w:rsid w:val="003A631B"/>
    <w:rsid w:val="003B7BC1"/>
    <w:rsid w:val="003C185D"/>
    <w:rsid w:val="003D06A5"/>
    <w:rsid w:val="003D1FBB"/>
    <w:rsid w:val="003D270D"/>
    <w:rsid w:val="003D4A04"/>
    <w:rsid w:val="003E5B8C"/>
    <w:rsid w:val="003E7040"/>
    <w:rsid w:val="003F011D"/>
    <w:rsid w:val="003F5E82"/>
    <w:rsid w:val="0040487F"/>
    <w:rsid w:val="00410484"/>
    <w:rsid w:val="004308AA"/>
    <w:rsid w:val="004337DD"/>
    <w:rsid w:val="00434069"/>
    <w:rsid w:val="0043474A"/>
    <w:rsid w:val="0043540D"/>
    <w:rsid w:val="00436D40"/>
    <w:rsid w:val="004436C7"/>
    <w:rsid w:val="00444AF6"/>
    <w:rsid w:val="004453B0"/>
    <w:rsid w:val="00447EF0"/>
    <w:rsid w:val="00455606"/>
    <w:rsid w:val="004610FB"/>
    <w:rsid w:val="004619B5"/>
    <w:rsid w:val="00465D5C"/>
    <w:rsid w:val="004669C3"/>
    <w:rsid w:val="0047018B"/>
    <w:rsid w:val="00474C20"/>
    <w:rsid w:val="00476A13"/>
    <w:rsid w:val="0049173B"/>
    <w:rsid w:val="00491B50"/>
    <w:rsid w:val="00495582"/>
    <w:rsid w:val="00496301"/>
    <w:rsid w:val="00497169"/>
    <w:rsid w:val="004A1EDE"/>
    <w:rsid w:val="004A446E"/>
    <w:rsid w:val="004A5B15"/>
    <w:rsid w:val="004A7A94"/>
    <w:rsid w:val="004B0621"/>
    <w:rsid w:val="004B34C4"/>
    <w:rsid w:val="004B68FB"/>
    <w:rsid w:val="004B6E51"/>
    <w:rsid w:val="004C2F5C"/>
    <w:rsid w:val="004C3974"/>
    <w:rsid w:val="004C5F23"/>
    <w:rsid w:val="004C787D"/>
    <w:rsid w:val="004C7F28"/>
    <w:rsid w:val="004D0380"/>
    <w:rsid w:val="004D3F2B"/>
    <w:rsid w:val="004D4BDA"/>
    <w:rsid w:val="004D5578"/>
    <w:rsid w:val="004E164A"/>
    <w:rsid w:val="004E4008"/>
    <w:rsid w:val="004E5F12"/>
    <w:rsid w:val="004E7595"/>
    <w:rsid w:val="004F3720"/>
    <w:rsid w:val="004F49BA"/>
    <w:rsid w:val="00502742"/>
    <w:rsid w:val="00505DE2"/>
    <w:rsid w:val="00511069"/>
    <w:rsid w:val="00512F27"/>
    <w:rsid w:val="00513151"/>
    <w:rsid w:val="00513EDE"/>
    <w:rsid w:val="00524586"/>
    <w:rsid w:val="00532A33"/>
    <w:rsid w:val="00543CE3"/>
    <w:rsid w:val="005515C6"/>
    <w:rsid w:val="00555408"/>
    <w:rsid w:val="00561E96"/>
    <w:rsid w:val="00562F9B"/>
    <w:rsid w:val="00563185"/>
    <w:rsid w:val="0056614B"/>
    <w:rsid w:val="005668F1"/>
    <w:rsid w:val="00575E90"/>
    <w:rsid w:val="00575F31"/>
    <w:rsid w:val="00575FA5"/>
    <w:rsid w:val="0057645C"/>
    <w:rsid w:val="00583DAD"/>
    <w:rsid w:val="00584BE3"/>
    <w:rsid w:val="00585B9B"/>
    <w:rsid w:val="005867E8"/>
    <w:rsid w:val="00590BF5"/>
    <w:rsid w:val="005918AB"/>
    <w:rsid w:val="0059694F"/>
    <w:rsid w:val="005A353A"/>
    <w:rsid w:val="005A68D9"/>
    <w:rsid w:val="005A7666"/>
    <w:rsid w:val="005B04BD"/>
    <w:rsid w:val="005B3317"/>
    <w:rsid w:val="005B716F"/>
    <w:rsid w:val="005C663C"/>
    <w:rsid w:val="005C7895"/>
    <w:rsid w:val="005D1897"/>
    <w:rsid w:val="005D46B5"/>
    <w:rsid w:val="005D7D15"/>
    <w:rsid w:val="005E2683"/>
    <w:rsid w:val="005E49C3"/>
    <w:rsid w:val="005E731F"/>
    <w:rsid w:val="005F486A"/>
    <w:rsid w:val="005F5709"/>
    <w:rsid w:val="005F6AA9"/>
    <w:rsid w:val="006032C8"/>
    <w:rsid w:val="006043DC"/>
    <w:rsid w:val="00604615"/>
    <w:rsid w:val="006074E4"/>
    <w:rsid w:val="006100E4"/>
    <w:rsid w:val="00610170"/>
    <w:rsid w:val="00613C76"/>
    <w:rsid w:val="00617BC2"/>
    <w:rsid w:val="00620EC7"/>
    <w:rsid w:val="006229F5"/>
    <w:rsid w:val="00622A54"/>
    <w:rsid w:val="006236A2"/>
    <w:rsid w:val="00624C7B"/>
    <w:rsid w:val="00627055"/>
    <w:rsid w:val="00630249"/>
    <w:rsid w:val="00631098"/>
    <w:rsid w:val="00633D6E"/>
    <w:rsid w:val="0063720F"/>
    <w:rsid w:val="00641A31"/>
    <w:rsid w:val="00643B89"/>
    <w:rsid w:val="006463E4"/>
    <w:rsid w:val="006510DC"/>
    <w:rsid w:val="0065177D"/>
    <w:rsid w:val="006534DE"/>
    <w:rsid w:val="00655756"/>
    <w:rsid w:val="00662258"/>
    <w:rsid w:val="00663F03"/>
    <w:rsid w:val="0066699D"/>
    <w:rsid w:val="00673CC9"/>
    <w:rsid w:val="00680A35"/>
    <w:rsid w:val="00681960"/>
    <w:rsid w:val="00682E08"/>
    <w:rsid w:val="00695211"/>
    <w:rsid w:val="00696F54"/>
    <w:rsid w:val="006A24A8"/>
    <w:rsid w:val="006A3373"/>
    <w:rsid w:val="006A3AF5"/>
    <w:rsid w:val="006B5C73"/>
    <w:rsid w:val="006B6DA2"/>
    <w:rsid w:val="006B7C33"/>
    <w:rsid w:val="006B7D6B"/>
    <w:rsid w:val="006C08A6"/>
    <w:rsid w:val="006C15A4"/>
    <w:rsid w:val="006C7AD7"/>
    <w:rsid w:val="006D4D26"/>
    <w:rsid w:val="006D4EA2"/>
    <w:rsid w:val="006F53D1"/>
    <w:rsid w:val="006F6D3B"/>
    <w:rsid w:val="006F6FBF"/>
    <w:rsid w:val="00703A2F"/>
    <w:rsid w:val="007072D5"/>
    <w:rsid w:val="007112D7"/>
    <w:rsid w:val="007128AF"/>
    <w:rsid w:val="00714210"/>
    <w:rsid w:val="00714E9A"/>
    <w:rsid w:val="00716546"/>
    <w:rsid w:val="00723144"/>
    <w:rsid w:val="007248A2"/>
    <w:rsid w:val="007378FF"/>
    <w:rsid w:val="00742313"/>
    <w:rsid w:val="007449A5"/>
    <w:rsid w:val="00746294"/>
    <w:rsid w:val="007508FD"/>
    <w:rsid w:val="00756335"/>
    <w:rsid w:val="00761D03"/>
    <w:rsid w:val="0076486D"/>
    <w:rsid w:val="007659F1"/>
    <w:rsid w:val="00766E9D"/>
    <w:rsid w:val="00775A47"/>
    <w:rsid w:val="00777218"/>
    <w:rsid w:val="007836FC"/>
    <w:rsid w:val="00785CB5"/>
    <w:rsid w:val="00795CDF"/>
    <w:rsid w:val="007A285D"/>
    <w:rsid w:val="007A584F"/>
    <w:rsid w:val="007B1FD9"/>
    <w:rsid w:val="007B21D2"/>
    <w:rsid w:val="007C0658"/>
    <w:rsid w:val="007C55E4"/>
    <w:rsid w:val="007C6514"/>
    <w:rsid w:val="007D0926"/>
    <w:rsid w:val="007D5F93"/>
    <w:rsid w:val="007D715A"/>
    <w:rsid w:val="007E0325"/>
    <w:rsid w:val="007E21E5"/>
    <w:rsid w:val="007E3EE1"/>
    <w:rsid w:val="007E4D7D"/>
    <w:rsid w:val="007F46EB"/>
    <w:rsid w:val="007F4EB8"/>
    <w:rsid w:val="007F5C35"/>
    <w:rsid w:val="007F7C0E"/>
    <w:rsid w:val="00800748"/>
    <w:rsid w:val="00801325"/>
    <w:rsid w:val="00807100"/>
    <w:rsid w:val="00811D36"/>
    <w:rsid w:val="00816D05"/>
    <w:rsid w:val="00817480"/>
    <w:rsid w:val="0082572F"/>
    <w:rsid w:val="00837555"/>
    <w:rsid w:val="00846111"/>
    <w:rsid w:val="00846B7D"/>
    <w:rsid w:val="00847B3B"/>
    <w:rsid w:val="00850206"/>
    <w:rsid w:val="00856BE1"/>
    <w:rsid w:val="008619F6"/>
    <w:rsid w:val="00862F9B"/>
    <w:rsid w:val="008658BC"/>
    <w:rsid w:val="008668C5"/>
    <w:rsid w:val="00867162"/>
    <w:rsid w:val="008702E0"/>
    <w:rsid w:val="008715A4"/>
    <w:rsid w:val="00876429"/>
    <w:rsid w:val="00876EA6"/>
    <w:rsid w:val="00882768"/>
    <w:rsid w:val="00884774"/>
    <w:rsid w:val="00893387"/>
    <w:rsid w:val="008937D9"/>
    <w:rsid w:val="0089408B"/>
    <w:rsid w:val="00894DCF"/>
    <w:rsid w:val="00897CEC"/>
    <w:rsid w:val="008A0E5C"/>
    <w:rsid w:val="008A1359"/>
    <w:rsid w:val="008A3F85"/>
    <w:rsid w:val="008A5DC2"/>
    <w:rsid w:val="008A656C"/>
    <w:rsid w:val="008A73FE"/>
    <w:rsid w:val="008A78DF"/>
    <w:rsid w:val="008B25A8"/>
    <w:rsid w:val="008B438A"/>
    <w:rsid w:val="008B5183"/>
    <w:rsid w:val="008C201E"/>
    <w:rsid w:val="008C2E61"/>
    <w:rsid w:val="008C7015"/>
    <w:rsid w:val="008D1CAA"/>
    <w:rsid w:val="008D2247"/>
    <w:rsid w:val="008D227F"/>
    <w:rsid w:val="008D435C"/>
    <w:rsid w:val="008D472F"/>
    <w:rsid w:val="008E02F8"/>
    <w:rsid w:val="008E09F8"/>
    <w:rsid w:val="008E1881"/>
    <w:rsid w:val="008F430C"/>
    <w:rsid w:val="008F6F7E"/>
    <w:rsid w:val="00903748"/>
    <w:rsid w:val="00903B42"/>
    <w:rsid w:val="00906F68"/>
    <w:rsid w:val="0091263F"/>
    <w:rsid w:val="00914623"/>
    <w:rsid w:val="009220AF"/>
    <w:rsid w:val="009232E1"/>
    <w:rsid w:val="00923D34"/>
    <w:rsid w:val="009316FE"/>
    <w:rsid w:val="00932A58"/>
    <w:rsid w:val="00933480"/>
    <w:rsid w:val="00941740"/>
    <w:rsid w:val="009507B3"/>
    <w:rsid w:val="00964285"/>
    <w:rsid w:val="009646EF"/>
    <w:rsid w:val="00966D2F"/>
    <w:rsid w:val="00975F85"/>
    <w:rsid w:val="00976832"/>
    <w:rsid w:val="009773DD"/>
    <w:rsid w:val="00981236"/>
    <w:rsid w:val="00986441"/>
    <w:rsid w:val="00987299"/>
    <w:rsid w:val="00992D62"/>
    <w:rsid w:val="00996066"/>
    <w:rsid w:val="009961BA"/>
    <w:rsid w:val="009A1134"/>
    <w:rsid w:val="009A35E6"/>
    <w:rsid w:val="009A468E"/>
    <w:rsid w:val="009A5D68"/>
    <w:rsid w:val="009B2E31"/>
    <w:rsid w:val="009B5BCD"/>
    <w:rsid w:val="009B7829"/>
    <w:rsid w:val="009C155D"/>
    <w:rsid w:val="009C416D"/>
    <w:rsid w:val="009C6B49"/>
    <w:rsid w:val="009D0AA9"/>
    <w:rsid w:val="009E5027"/>
    <w:rsid w:val="009E5110"/>
    <w:rsid w:val="009F2690"/>
    <w:rsid w:val="009F308D"/>
    <w:rsid w:val="009F6D97"/>
    <w:rsid w:val="00A00EBB"/>
    <w:rsid w:val="00A033AB"/>
    <w:rsid w:val="00A0401B"/>
    <w:rsid w:val="00A1159E"/>
    <w:rsid w:val="00A16DF6"/>
    <w:rsid w:val="00A2044C"/>
    <w:rsid w:val="00A20DC1"/>
    <w:rsid w:val="00A211D4"/>
    <w:rsid w:val="00A23B2C"/>
    <w:rsid w:val="00A23D49"/>
    <w:rsid w:val="00A25E4E"/>
    <w:rsid w:val="00A26D6C"/>
    <w:rsid w:val="00A33A4E"/>
    <w:rsid w:val="00A34B99"/>
    <w:rsid w:val="00A36548"/>
    <w:rsid w:val="00A41D76"/>
    <w:rsid w:val="00A47181"/>
    <w:rsid w:val="00A51001"/>
    <w:rsid w:val="00A540EF"/>
    <w:rsid w:val="00A56F00"/>
    <w:rsid w:val="00A570E4"/>
    <w:rsid w:val="00A62024"/>
    <w:rsid w:val="00A624AD"/>
    <w:rsid w:val="00A75CA6"/>
    <w:rsid w:val="00A77386"/>
    <w:rsid w:val="00A777EE"/>
    <w:rsid w:val="00A8413C"/>
    <w:rsid w:val="00A8527C"/>
    <w:rsid w:val="00A942B7"/>
    <w:rsid w:val="00A962F2"/>
    <w:rsid w:val="00AA3D74"/>
    <w:rsid w:val="00AA494C"/>
    <w:rsid w:val="00AA51A2"/>
    <w:rsid w:val="00AA682A"/>
    <w:rsid w:val="00AA704B"/>
    <w:rsid w:val="00AA7F9D"/>
    <w:rsid w:val="00AB0F6B"/>
    <w:rsid w:val="00AB1CBC"/>
    <w:rsid w:val="00AB24A5"/>
    <w:rsid w:val="00AB4F4A"/>
    <w:rsid w:val="00AB50A6"/>
    <w:rsid w:val="00AC20FB"/>
    <w:rsid w:val="00AC3E86"/>
    <w:rsid w:val="00AC4136"/>
    <w:rsid w:val="00AC5B0F"/>
    <w:rsid w:val="00AD2F07"/>
    <w:rsid w:val="00AD5FAD"/>
    <w:rsid w:val="00AD7205"/>
    <w:rsid w:val="00B022C2"/>
    <w:rsid w:val="00B03DCD"/>
    <w:rsid w:val="00B0670E"/>
    <w:rsid w:val="00B13934"/>
    <w:rsid w:val="00B143A7"/>
    <w:rsid w:val="00B168B2"/>
    <w:rsid w:val="00B31186"/>
    <w:rsid w:val="00B34D7C"/>
    <w:rsid w:val="00B413B7"/>
    <w:rsid w:val="00B4486F"/>
    <w:rsid w:val="00B467E1"/>
    <w:rsid w:val="00B51F7A"/>
    <w:rsid w:val="00B55E0A"/>
    <w:rsid w:val="00B65A5E"/>
    <w:rsid w:val="00B679FA"/>
    <w:rsid w:val="00B73110"/>
    <w:rsid w:val="00B73662"/>
    <w:rsid w:val="00B74CA0"/>
    <w:rsid w:val="00B82BC6"/>
    <w:rsid w:val="00B83055"/>
    <w:rsid w:val="00B84754"/>
    <w:rsid w:val="00B9034F"/>
    <w:rsid w:val="00B91BDF"/>
    <w:rsid w:val="00B94A84"/>
    <w:rsid w:val="00B96900"/>
    <w:rsid w:val="00BA2C9D"/>
    <w:rsid w:val="00BA67B5"/>
    <w:rsid w:val="00BA7904"/>
    <w:rsid w:val="00BB2ADE"/>
    <w:rsid w:val="00BB3DD2"/>
    <w:rsid w:val="00BB51B9"/>
    <w:rsid w:val="00BC2442"/>
    <w:rsid w:val="00BC3290"/>
    <w:rsid w:val="00BD346C"/>
    <w:rsid w:val="00BE2436"/>
    <w:rsid w:val="00BE5C05"/>
    <w:rsid w:val="00BF189A"/>
    <w:rsid w:val="00C0007E"/>
    <w:rsid w:val="00C10D5C"/>
    <w:rsid w:val="00C139B2"/>
    <w:rsid w:val="00C15FE4"/>
    <w:rsid w:val="00C16457"/>
    <w:rsid w:val="00C20352"/>
    <w:rsid w:val="00C33A06"/>
    <w:rsid w:val="00C344D9"/>
    <w:rsid w:val="00C40665"/>
    <w:rsid w:val="00C42862"/>
    <w:rsid w:val="00C438B3"/>
    <w:rsid w:val="00C47A51"/>
    <w:rsid w:val="00C5029B"/>
    <w:rsid w:val="00C50C82"/>
    <w:rsid w:val="00C56655"/>
    <w:rsid w:val="00C632D8"/>
    <w:rsid w:val="00C67862"/>
    <w:rsid w:val="00C67BAA"/>
    <w:rsid w:val="00C7119D"/>
    <w:rsid w:val="00C7242A"/>
    <w:rsid w:val="00C73800"/>
    <w:rsid w:val="00C7676A"/>
    <w:rsid w:val="00C77E47"/>
    <w:rsid w:val="00C84F6B"/>
    <w:rsid w:val="00C85609"/>
    <w:rsid w:val="00C90651"/>
    <w:rsid w:val="00C91A48"/>
    <w:rsid w:val="00C94C75"/>
    <w:rsid w:val="00C9733E"/>
    <w:rsid w:val="00CA5D0B"/>
    <w:rsid w:val="00CA75B0"/>
    <w:rsid w:val="00CA780F"/>
    <w:rsid w:val="00CB0B0F"/>
    <w:rsid w:val="00CB573D"/>
    <w:rsid w:val="00CB5D74"/>
    <w:rsid w:val="00CB6B09"/>
    <w:rsid w:val="00CC056D"/>
    <w:rsid w:val="00CC0ACB"/>
    <w:rsid w:val="00CD1552"/>
    <w:rsid w:val="00CD472F"/>
    <w:rsid w:val="00CD5C0C"/>
    <w:rsid w:val="00CE2F22"/>
    <w:rsid w:val="00CE4168"/>
    <w:rsid w:val="00CF0135"/>
    <w:rsid w:val="00CF2B23"/>
    <w:rsid w:val="00CF5AD6"/>
    <w:rsid w:val="00CF7DDC"/>
    <w:rsid w:val="00D00C7D"/>
    <w:rsid w:val="00D014A2"/>
    <w:rsid w:val="00D03162"/>
    <w:rsid w:val="00D034E7"/>
    <w:rsid w:val="00D05137"/>
    <w:rsid w:val="00D05DF0"/>
    <w:rsid w:val="00D06D01"/>
    <w:rsid w:val="00D15EFA"/>
    <w:rsid w:val="00D22FCB"/>
    <w:rsid w:val="00D25C49"/>
    <w:rsid w:val="00D26352"/>
    <w:rsid w:val="00D31823"/>
    <w:rsid w:val="00D31C2A"/>
    <w:rsid w:val="00D339E6"/>
    <w:rsid w:val="00D351CE"/>
    <w:rsid w:val="00D354AB"/>
    <w:rsid w:val="00D427EF"/>
    <w:rsid w:val="00D45DEC"/>
    <w:rsid w:val="00D50452"/>
    <w:rsid w:val="00D51031"/>
    <w:rsid w:val="00D5676F"/>
    <w:rsid w:val="00D6404E"/>
    <w:rsid w:val="00D7129F"/>
    <w:rsid w:val="00D92C07"/>
    <w:rsid w:val="00DA017B"/>
    <w:rsid w:val="00DA2EC5"/>
    <w:rsid w:val="00DA48BE"/>
    <w:rsid w:val="00DA6912"/>
    <w:rsid w:val="00DB15D8"/>
    <w:rsid w:val="00DB34BC"/>
    <w:rsid w:val="00DB5A36"/>
    <w:rsid w:val="00DC0EE2"/>
    <w:rsid w:val="00DC1A6A"/>
    <w:rsid w:val="00DC5A77"/>
    <w:rsid w:val="00DC60A4"/>
    <w:rsid w:val="00DD2A14"/>
    <w:rsid w:val="00DE1A10"/>
    <w:rsid w:val="00DE1C3C"/>
    <w:rsid w:val="00DE339D"/>
    <w:rsid w:val="00DE35B9"/>
    <w:rsid w:val="00DE45A6"/>
    <w:rsid w:val="00DE6410"/>
    <w:rsid w:val="00DF1E76"/>
    <w:rsid w:val="00DF55AB"/>
    <w:rsid w:val="00DF791C"/>
    <w:rsid w:val="00E008A9"/>
    <w:rsid w:val="00E050E4"/>
    <w:rsid w:val="00E1116A"/>
    <w:rsid w:val="00E15C1F"/>
    <w:rsid w:val="00E1623F"/>
    <w:rsid w:val="00E16EFF"/>
    <w:rsid w:val="00E21F96"/>
    <w:rsid w:val="00E27D4B"/>
    <w:rsid w:val="00E31205"/>
    <w:rsid w:val="00E43349"/>
    <w:rsid w:val="00E503A0"/>
    <w:rsid w:val="00E51619"/>
    <w:rsid w:val="00E52E28"/>
    <w:rsid w:val="00E5797C"/>
    <w:rsid w:val="00E60B7B"/>
    <w:rsid w:val="00E625EA"/>
    <w:rsid w:val="00E62A17"/>
    <w:rsid w:val="00E64D08"/>
    <w:rsid w:val="00E66C03"/>
    <w:rsid w:val="00E7454A"/>
    <w:rsid w:val="00E76990"/>
    <w:rsid w:val="00E81F67"/>
    <w:rsid w:val="00E94F9D"/>
    <w:rsid w:val="00EA0B9A"/>
    <w:rsid w:val="00EA471C"/>
    <w:rsid w:val="00EB0AAE"/>
    <w:rsid w:val="00EB0DA9"/>
    <w:rsid w:val="00EC363C"/>
    <w:rsid w:val="00EC3EC4"/>
    <w:rsid w:val="00EC4164"/>
    <w:rsid w:val="00EC5E27"/>
    <w:rsid w:val="00EC76A5"/>
    <w:rsid w:val="00ED0ACD"/>
    <w:rsid w:val="00EE3F85"/>
    <w:rsid w:val="00EE458C"/>
    <w:rsid w:val="00EF0220"/>
    <w:rsid w:val="00EF0772"/>
    <w:rsid w:val="00EF188F"/>
    <w:rsid w:val="00EF79A7"/>
    <w:rsid w:val="00F01B17"/>
    <w:rsid w:val="00F05580"/>
    <w:rsid w:val="00F05E12"/>
    <w:rsid w:val="00F07157"/>
    <w:rsid w:val="00F105DE"/>
    <w:rsid w:val="00F119BB"/>
    <w:rsid w:val="00F123C6"/>
    <w:rsid w:val="00F16C98"/>
    <w:rsid w:val="00F2301C"/>
    <w:rsid w:val="00F3008E"/>
    <w:rsid w:val="00F302F5"/>
    <w:rsid w:val="00F3432B"/>
    <w:rsid w:val="00F54BF7"/>
    <w:rsid w:val="00F56574"/>
    <w:rsid w:val="00F57E49"/>
    <w:rsid w:val="00F6262A"/>
    <w:rsid w:val="00F63BA7"/>
    <w:rsid w:val="00F703C7"/>
    <w:rsid w:val="00F70ED0"/>
    <w:rsid w:val="00F72184"/>
    <w:rsid w:val="00F76831"/>
    <w:rsid w:val="00F90F6B"/>
    <w:rsid w:val="00F9610A"/>
    <w:rsid w:val="00FA1C4C"/>
    <w:rsid w:val="00FA74A8"/>
    <w:rsid w:val="00FB160E"/>
    <w:rsid w:val="00FC01C2"/>
    <w:rsid w:val="00FC6483"/>
    <w:rsid w:val="00FC6BAB"/>
    <w:rsid w:val="00FD0126"/>
    <w:rsid w:val="00FD248B"/>
    <w:rsid w:val="00FD3CA4"/>
    <w:rsid w:val="00FD60FD"/>
    <w:rsid w:val="00FD63F5"/>
    <w:rsid w:val="00FE015D"/>
    <w:rsid w:val="00FE0F39"/>
    <w:rsid w:val="00FE1205"/>
    <w:rsid w:val="00FE15A4"/>
    <w:rsid w:val="00FF39E0"/>
    <w:rsid w:val="00FF5C02"/>
    <w:rsid w:val="00FF6982"/>
    <w:rsid w:val="00FF6A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0F13C-4A4A-42B7-9A2F-8DC5C63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F6"/>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16DF6"/>
    <w:pPr>
      <w:tabs>
        <w:tab w:val="center" w:pos="4320"/>
        <w:tab w:val="right" w:pos="8640"/>
      </w:tabs>
    </w:pPr>
  </w:style>
  <w:style w:type="character" w:customStyle="1" w:styleId="PieddepageCar">
    <w:name w:val="Pied de page Car"/>
    <w:basedOn w:val="Policepardfaut"/>
    <w:link w:val="Pieddepage"/>
    <w:uiPriority w:val="99"/>
    <w:rsid w:val="00A16DF6"/>
    <w:rPr>
      <w:rFonts w:ascii="Times New Roman" w:eastAsia="Times New Roman" w:hAnsi="Times New Roman" w:cs="Times New Roman"/>
      <w:sz w:val="24"/>
      <w:szCs w:val="20"/>
      <w:lang w:val="en-US"/>
    </w:rPr>
  </w:style>
  <w:style w:type="character" w:styleId="Numrodepage">
    <w:name w:val="page number"/>
    <w:basedOn w:val="Policepardfaut"/>
    <w:rsid w:val="00A16DF6"/>
  </w:style>
  <w:style w:type="paragraph" w:styleId="En-tte">
    <w:name w:val="header"/>
    <w:basedOn w:val="Normal"/>
    <w:link w:val="En-tteCar"/>
    <w:rsid w:val="00A16DF6"/>
    <w:pPr>
      <w:tabs>
        <w:tab w:val="center" w:pos="4320"/>
        <w:tab w:val="right" w:pos="8640"/>
      </w:tabs>
    </w:pPr>
  </w:style>
  <w:style w:type="character" w:customStyle="1" w:styleId="En-tteCar">
    <w:name w:val="En-tête Car"/>
    <w:basedOn w:val="Policepardfaut"/>
    <w:link w:val="En-tte"/>
    <w:rsid w:val="00A16DF6"/>
    <w:rPr>
      <w:rFonts w:ascii="Times New Roman" w:eastAsia="Times New Roman" w:hAnsi="Times New Roman" w:cs="Times New Roman"/>
      <w:sz w:val="24"/>
      <w:szCs w:val="20"/>
      <w:lang w:val="en-US"/>
    </w:rPr>
  </w:style>
  <w:style w:type="paragraph" w:styleId="Titre">
    <w:name w:val="Title"/>
    <w:basedOn w:val="Normal"/>
    <w:link w:val="TitreCar"/>
    <w:qFormat/>
    <w:rsid w:val="00A16DF6"/>
    <w:pPr>
      <w:jc w:val="center"/>
    </w:pPr>
    <w:rPr>
      <w:sz w:val="36"/>
    </w:rPr>
  </w:style>
  <w:style w:type="character" w:customStyle="1" w:styleId="TitreCar">
    <w:name w:val="Titre Car"/>
    <w:basedOn w:val="Policepardfaut"/>
    <w:link w:val="Titre"/>
    <w:rsid w:val="00A16DF6"/>
    <w:rPr>
      <w:rFonts w:ascii="Times New Roman" w:eastAsia="Times New Roman" w:hAnsi="Times New Roman" w:cs="Times New Roman"/>
      <w:sz w:val="36"/>
      <w:szCs w:val="20"/>
      <w:lang w:val="en-US"/>
    </w:rPr>
  </w:style>
  <w:style w:type="paragraph" w:styleId="Corpsdetexte">
    <w:name w:val="Body Text"/>
    <w:basedOn w:val="Normal"/>
    <w:link w:val="CorpsdetexteCar"/>
    <w:rsid w:val="00A16DF6"/>
    <w:pPr>
      <w:spacing w:after="240"/>
      <w:ind w:firstLine="1440"/>
    </w:pPr>
    <w:rPr>
      <w:szCs w:val="24"/>
    </w:rPr>
  </w:style>
  <w:style w:type="character" w:customStyle="1" w:styleId="CorpsdetexteCar">
    <w:name w:val="Corps de texte Car"/>
    <w:basedOn w:val="Policepardfaut"/>
    <w:link w:val="Corpsdetexte"/>
    <w:rsid w:val="00A16DF6"/>
    <w:rPr>
      <w:rFonts w:ascii="Times New Roman" w:eastAsia="Times New Roman" w:hAnsi="Times New Roman" w:cs="Times New Roman"/>
      <w:sz w:val="24"/>
      <w:szCs w:val="24"/>
      <w:lang w:val="en-US"/>
    </w:rPr>
  </w:style>
  <w:style w:type="paragraph" w:customStyle="1" w:styleId="MultiLevelL1">
    <w:name w:val="MultiLevel_L1"/>
    <w:basedOn w:val="Normal"/>
    <w:rsid w:val="00A16DF6"/>
    <w:pPr>
      <w:numPr>
        <w:numId w:val="1"/>
      </w:numPr>
      <w:spacing w:after="240"/>
      <w:outlineLvl w:val="0"/>
    </w:pPr>
  </w:style>
  <w:style w:type="paragraph" w:customStyle="1" w:styleId="MultiLevelL2">
    <w:name w:val="MultiLevel_L2"/>
    <w:basedOn w:val="MultiLevelL1"/>
    <w:rsid w:val="00A16DF6"/>
    <w:pPr>
      <w:numPr>
        <w:ilvl w:val="1"/>
      </w:numPr>
      <w:outlineLvl w:val="1"/>
    </w:pPr>
  </w:style>
  <w:style w:type="paragraph" w:customStyle="1" w:styleId="MultiLevelL3">
    <w:name w:val="MultiLevel_L3"/>
    <w:basedOn w:val="MultiLevelL2"/>
    <w:rsid w:val="00A16DF6"/>
    <w:pPr>
      <w:numPr>
        <w:ilvl w:val="2"/>
      </w:numPr>
    </w:pPr>
  </w:style>
  <w:style w:type="paragraph" w:customStyle="1" w:styleId="MultiLevelL4">
    <w:name w:val="MultiLevel_L4"/>
    <w:basedOn w:val="MultiLevelL3"/>
    <w:rsid w:val="00A16DF6"/>
    <w:pPr>
      <w:numPr>
        <w:ilvl w:val="3"/>
      </w:numPr>
      <w:outlineLvl w:val="3"/>
    </w:pPr>
  </w:style>
  <w:style w:type="paragraph" w:customStyle="1" w:styleId="MultiLevelL5">
    <w:name w:val="MultiLevel_L5"/>
    <w:basedOn w:val="MultiLevelL4"/>
    <w:rsid w:val="00A16DF6"/>
    <w:pPr>
      <w:numPr>
        <w:ilvl w:val="4"/>
      </w:numPr>
      <w:outlineLvl w:val="4"/>
    </w:pPr>
  </w:style>
  <w:style w:type="paragraph" w:customStyle="1" w:styleId="MultiLevelL6">
    <w:name w:val="MultiLevel_L6"/>
    <w:basedOn w:val="MultiLevelL5"/>
    <w:rsid w:val="00A16DF6"/>
    <w:pPr>
      <w:numPr>
        <w:ilvl w:val="5"/>
      </w:numPr>
      <w:tabs>
        <w:tab w:val="clear" w:pos="4320"/>
        <w:tab w:val="num" w:pos="3600"/>
      </w:tabs>
      <w:ind w:left="3600"/>
    </w:pPr>
  </w:style>
  <w:style w:type="paragraph" w:customStyle="1" w:styleId="MultiLevelL7">
    <w:name w:val="MultiLevel_L7"/>
    <w:basedOn w:val="MultiLevelL6"/>
    <w:rsid w:val="00A16DF6"/>
    <w:pPr>
      <w:numPr>
        <w:ilvl w:val="6"/>
      </w:numPr>
      <w:outlineLvl w:val="6"/>
    </w:pPr>
  </w:style>
  <w:style w:type="paragraph" w:customStyle="1" w:styleId="MultiLevelL8">
    <w:name w:val="MultiLevel_L8"/>
    <w:basedOn w:val="MultiLevelL7"/>
    <w:rsid w:val="00A16DF6"/>
    <w:pPr>
      <w:numPr>
        <w:ilvl w:val="7"/>
      </w:numPr>
      <w:outlineLvl w:val="7"/>
    </w:pPr>
  </w:style>
  <w:style w:type="paragraph" w:customStyle="1" w:styleId="MultiLevelL9">
    <w:name w:val="MultiLevel_L9"/>
    <w:basedOn w:val="MultiLevelL8"/>
    <w:rsid w:val="00A16DF6"/>
    <w:pPr>
      <w:numPr>
        <w:ilvl w:val="8"/>
      </w:numPr>
      <w:tabs>
        <w:tab w:val="clear" w:pos="6480"/>
        <w:tab w:val="num" w:pos="5760"/>
      </w:tabs>
      <w:ind w:left="5760"/>
    </w:pPr>
  </w:style>
  <w:style w:type="character" w:styleId="Marquedecommentaire">
    <w:name w:val="annotation reference"/>
    <w:basedOn w:val="Policepardfaut"/>
    <w:uiPriority w:val="99"/>
    <w:semiHidden/>
    <w:unhideWhenUsed/>
    <w:rsid w:val="00A16DF6"/>
    <w:rPr>
      <w:sz w:val="16"/>
      <w:szCs w:val="16"/>
    </w:rPr>
  </w:style>
  <w:style w:type="paragraph" w:styleId="Commentaire">
    <w:name w:val="annotation text"/>
    <w:basedOn w:val="Normal"/>
    <w:link w:val="CommentaireCar"/>
    <w:uiPriority w:val="99"/>
    <w:semiHidden/>
    <w:unhideWhenUsed/>
    <w:rsid w:val="00A16DF6"/>
    <w:rPr>
      <w:sz w:val="20"/>
    </w:rPr>
  </w:style>
  <w:style w:type="character" w:customStyle="1" w:styleId="CommentaireCar">
    <w:name w:val="Commentaire Car"/>
    <w:basedOn w:val="Policepardfaut"/>
    <w:link w:val="Commentaire"/>
    <w:uiPriority w:val="99"/>
    <w:semiHidden/>
    <w:rsid w:val="00A16DF6"/>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16DF6"/>
    <w:rPr>
      <w:rFonts w:ascii="Tahoma" w:hAnsi="Tahoma" w:cs="Tahoma"/>
      <w:sz w:val="16"/>
      <w:szCs w:val="16"/>
    </w:rPr>
  </w:style>
  <w:style w:type="character" w:customStyle="1" w:styleId="TextedebullesCar">
    <w:name w:val="Texte de bulles Car"/>
    <w:basedOn w:val="Policepardfaut"/>
    <w:link w:val="Textedebulles"/>
    <w:uiPriority w:val="99"/>
    <w:semiHidden/>
    <w:rsid w:val="00A16DF6"/>
    <w:rPr>
      <w:rFonts w:ascii="Tahoma" w:eastAsia="Times New Roman" w:hAnsi="Tahoma" w:cs="Tahoma"/>
      <w:sz w:val="16"/>
      <w:szCs w:val="16"/>
      <w:lang w:val="en-US"/>
    </w:rPr>
  </w:style>
  <w:style w:type="paragraph" w:styleId="Objetducommentaire">
    <w:name w:val="annotation subject"/>
    <w:basedOn w:val="Commentaire"/>
    <w:next w:val="Commentaire"/>
    <w:link w:val="ObjetducommentaireCar"/>
    <w:uiPriority w:val="99"/>
    <w:semiHidden/>
    <w:unhideWhenUsed/>
    <w:rsid w:val="000F01D1"/>
    <w:rPr>
      <w:b/>
      <w:bCs/>
    </w:rPr>
  </w:style>
  <w:style w:type="character" w:customStyle="1" w:styleId="ObjetducommentaireCar">
    <w:name w:val="Objet du commentaire Car"/>
    <w:basedOn w:val="CommentaireCar"/>
    <w:link w:val="Objetducommentaire"/>
    <w:uiPriority w:val="99"/>
    <w:semiHidden/>
    <w:rsid w:val="000F01D1"/>
    <w:rPr>
      <w:rFonts w:ascii="Times New Roman" w:eastAsia="Times New Roman" w:hAnsi="Times New Roman" w:cs="Times New Roman"/>
      <w:b/>
      <w:bCs/>
      <w:sz w:val="20"/>
      <w:szCs w:val="20"/>
      <w:lang w:val="en-US"/>
    </w:rPr>
  </w:style>
  <w:style w:type="paragraph" w:styleId="Rvision">
    <w:name w:val="Revision"/>
    <w:hidden/>
    <w:uiPriority w:val="99"/>
    <w:semiHidden/>
    <w:rsid w:val="006100E4"/>
    <w:pPr>
      <w:spacing w:after="0" w:line="240" w:lineRule="auto"/>
    </w:pPr>
    <w:rPr>
      <w:rFonts w:ascii="Times New Roman" w:eastAsia="Times New Roman" w:hAnsi="Times New Roman" w:cs="Times New Roman"/>
      <w:sz w:val="24"/>
      <w:szCs w:val="20"/>
      <w:lang w:val="en-US"/>
    </w:rPr>
  </w:style>
  <w:style w:type="paragraph" w:styleId="Paragraphedeliste">
    <w:name w:val="List Paragraph"/>
    <w:basedOn w:val="Normal"/>
    <w:uiPriority w:val="34"/>
    <w:qFormat/>
    <w:rsid w:val="00FF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D768-AD9F-457D-8B2B-1A6DB4B9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9716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sbcamirand</dc:creator>
  <cp:lastModifiedBy>Francis Charest</cp:lastModifiedBy>
  <cp:revision>2</cp:revision>
  <cp:lastPrinted>2012-11-15T16:24:00Z</cp:lastPrinted>
  <dcterms:created xsi:type="dcterms:W3CDTF">2017-09-05T15:48:00Z</dcterms:created>
  <dcterms:modified xsi:type="dcterms:W3CDTF">2017-09-05T15:48:00Z</dcterms:modified>
</cp:coreProperties>
</file>